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87F92" w14:textId="77777777" w:rsidR="00627B44" w:rsidRPr="00246578" w:rsidRDefault="00627B44" w:rsidP="00627B44">
      <w:pPr>
        <w:spacing w:line="276" w:lineRule="auto"/>
        <w:jc w:val="center"/>
        <w:rPr>
          <w:rFonts w:eastAsia="Times New Roman" w:cs="Arial"/>
          <w:b/>
          <w:sz w:val="28"/>
          <w:szCs w:val="28"/>
          <w:u w:val="single"/>
          <w:lang w:val="nl-NL"/>
        </w:rPr>
      </w:pPr>
    </w:p>
    <w:p w14:paraId="67403E2C" w14:textId="1CB448FA" w:rsidR="000F7F1D" w:rsidRDefault="0092421D" w:rsidP="00627B44">
      <w:pPr>
        <w:spacing w:line="276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val="nl-NL"/>
        </w:rPr>
      </w:pPr>
      <w:r>
        <w:rPr>
          <w:rFonts w:eastAsia="Times New Roman" w:cs="Arial"/>
          <w:b/>
          <w:bCs/>
          <w:sz w:val="28"/>
          <w:szCs w:val="28"/>
          <w:u w:val="single"/>
          <w:lang w:val="nl-NL"/>
        </w:rPr>
        <w:t>Offertevraag</w:t>
      </w:r>
      <w:r w:rsidR="00016A9C">
        <w:rPr>
          <w:rFonts w:eastAsia="Times New Roman" w:cs="Arial"/>
          <w:b/>
          <w:bCs/>
          <w:sz w:val="28"/>
          <w:szCs w:val="28"/>
          <w:u w:val="single"/>
          <w:lang w:val="nl-NL"/>
        </w:rPr>
        <w:t xml:space="preserve"> </w:t>
      </w:r>
      <w:r w:rsidR="005F4649">
        <w:rPr>
          <w:rFonts w:eastAsia="Times New Roman" w:cs="Arial"/>
          <w:b/>
          <w:bCs/>
          <w:sz w:val="28"/>
          <w:szCs w:val="28"/>
          <w:u w:val="single"/>
          <w:lang w:val="nl-NL"/>
        </w:rPr>
        <w:t xml:space="preserve">in kader van </w:t>
      </w:r>
      <w:r w:rsidR="008414E8">
        <w:rPr>
          <w:rFonts w:eastAsia="Times New Roman" w:cs="Arial"/>
          <w:b/>
          <w:bCs/>
          <w:sz w:val="28"/>
          <w:szCs w:val="28"/>
          <w:u w:val="single"/>
          <w:lang w:val="nl-NL"/>
        </w:rPr>
        <w:t xml:space="preserve">opdrachtencentrale </w:t>
      </w:r>
    </w:p>
    <w:p w14:paraId="7BAC51D5" w14:textId="32FDE0C8" w:rsidR="00627B44" w:rsidRDefault="004764A2" w:rsidP="00627B44">
      <w:pPr>
        <w:spacing w:line="276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val="nl-NL"/>
        </w:rPr>
      </w:pPr>
      <w:r>
        <w:rPr>
          <w:rFonts w:eastAsia="Times New Roman" w:cs="Arial"/>
          <w:b/>
          <w:bCs/>
          <w:sz w:val="28"/>
          <w:szCs w:val="28"/>
          <w:u w:val="single"/>
          <w:lang w:val="nl-NL"/>
        </w:rPr>
        <w:t xml:space="preserve">OPEN Brussels </w:t>
      </w:r>
    </w:p>
    <w:p w14:paraId="553D1EF7" w14:textId="77777777" w:rsidR="000F7F1D" w:rsidRPr="00246578" w:rsidRDefault="000F7F1D" w:rsidP="00627B44">
      <w:pPr>
        <w:spacing w:line="276" w:lineRule="auto"/>
        <w:jc w:val="center"/>
        <w:rPr>
          <w:rFonts w:eastAsia="Times New Roman" w:cs="Arial"/>
          <w:b/>
          <w:sz w:val="28"/>
          <w:szCs w:val="28"/>
          <w:u w:val="single"/>
          <w:lang w:val="nl-NL"/>
        </w:rPr>
      </w:pPr>
    </w:p>
    <w:p w14:paraId="26AFED14" w14:textId="77777777" w:rsidR="005F4649" w:rsidRPr="00246578" w:rsidRDefault="005F4649" w:rsidP="005F4649">
      <w:pPr>
        <w:spacing w:line="276" w:lineRule="auto"/>
        <w:jc w:val="both"/>
        <w:rPr>
          <w:rFonts w:eastAsia="Times New Roman" w:cs="Arial"/>
          <w:b/>
          <w:sz w:val="20"/>
          <w:szCs w:val="20"/>
          <w:u w:val="single"/>
          <w:lang w:val="nl-NL"/>
        </w:rPr>
      </w:pPr>
      <w:r>
        <w:rPr>
          <w:rFonts w:eastAsia="Times New Roman" w:cs="Arial"/>
          <w:b/>
          <w:bCs/>
          <w:sz w:val="20"/>
          <w:szCs w:val="20"/>
          <w:u w:val="single"/>
          <w:lang w:val="nl-NL"/>
        </w:rPr>
        <w:t>Algemene bestekinformatie</w:t>
      </w:r>
    </w:p>
    <w:p w14:paraId="69ED4932" w14:textId="08DF86E0" w:rsidR="004674FC" w:rsidRPr="00D14457" w:rsidRDefault="005F4649" w:rsidP="005F4649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  <w:r w:rsidRPr="00D14457">
        <w:rPr>
          <w:rFonts w:eastAsia="Times New Roman" w:cs="Arial"/>
          <w:sz w:val="20"/>
          <w:szCs w:val="20"/>
          <w:lang w:val="nl-NL"/>
        </w:rPr>
        <w:t xml:space="preserve">De aanvraag kadert binnen een lopende overeenkomst volgens bestek nr. OMG-GOP/19/05, ‘OPEN RUIMTE NETWERK IN EN ROND BRUSSEL’. </w:t>
      </w:r>
      <w:r w:rsidR="00616562" w:rsidRPr="00D14457">
        <w:rPr>
          <w:rFonts w:eastAsia="Times New Roman" w:cs="Arial"/>
          <w:sz w:val="20"/>
          <w:szCs w:val="20"/>
          <w:lang w:val="nl-NL"/>
        </w:rPr>
        <w:t xml:space="preserve">De </w:t>
      </w:r>
      <w:r w:rsidR="008414E8">
        <w:rPr>
          <w:rFonts w:eastAsia="Times New Roman" w:cs="Arial"/>
          <w:sz w:val="20"/>
          <w:szCs w:val="20"/>
          <w:lang w:val="nl-NL"/>
        </w:rPr>
        <w:t>opdrachten</w:t>
      </w:r>
      <w:r w:rsidR="00616562" w:rsidRPr="00D14457">
        <w:rPr>
          <w:rFonts w:eastAsia="Times New Roman" w:cs="Arial"/>
          <w:sz w:val="20"/>
          <w:szCs w:val="20"/>
          <w:lang w:val="nl-NL"/>
        </w:rPr>
        <w:t xml:space="preserve">centrale </w:t>
      </w:r>
      <w:r w:rsidR="0095057F" w:rsidRPr="00D14457">
        <w:rPr>
          <w:rFonts w:eastAsia="Times New Roman" w:cs="Arial"/>
          <w:sz w:val="20"/>
          <w:szCs w:val="20"/>
          <w:lang w:val="nl-NL"/>
        </w:rPr>
        <w:t xml:space="preserve">biedt specifieke diensten aan en </w:t>
      </w:r>
      <w:r w:rsidR="00616562" w:rsidRPr="00D14457">
        <w:rPr>
          <w:rFonts w:eastAsia="Times New Roman" w:cs="Arial"/>
          <w:sz w:val="20"/>
          <w:szCs w:val="20"/>
          <w:lang w:val="nl-NL"/>
        </w:rPr>
        <w:t>is een instrument</w:t>
      </w:r>
      <w:r w:rsidR="0080523E" w:rsidRPr="00D14457">
        <w:rPr>
          <w:rFonts w:eastAsia="Times New Roman" w:cs="Arial"/>
          <w:sz w:val="20"/>
          <w:szCs w:val="20"/>
          <w:lang w:val="nl-NL"/>
        </w:rPr>
        <w:t>,</w:t>
      </w:r>
      <w:r w:rsidR="00616562" w:rsidRPr="00D14457">
        <w:rPr>
          <w:rFonts w:eastAsia="Times New Roman" w:cs="Arial"/>
          <w:sz w:val="20"/>
          <w:szCs w:val="20"/>
          <w:lang w:val="nl-NL"/>
        </w:rPr>
        <w:t xml:space="preserve"> </w:t>
      </w:r>
      <w:r w:rsidR="00E22BD2" w:rsidRPr="00D14457">
        <w:rPr>
          <w:rFonts w:eastAsia="Times New Roman" w:cs="Arial"/>
          <w:sz w:val="20"/>
          <w:szCs w:val="20"/>
          <w:lang w:val="nl-NL"/>
        </w:rPr>
        <w:t>ter ondersteuning van de b</w:t>
      </w:r>
      <w:r w:rsidR="00F14808" w:rsidRPr="00D14457">
        <w:rPr>
          <w:rFonts w:eastAsia="Times New Roman" w:cs="Arial"/>
          <w:sz w:val="20"/>
          <w:szCs w:val="20"/>
          <w:lang w:val="nl-NL"/>
        </w:rPr>
        <w:t xml:space="preserve">elangrijkste doelstelling </w:t>
      </w:r>
      <w:r w:rsidR="00E22BD2" w:rsidRPr="00D14457">
        <w:rPr>
          <w:rFonts w:eastAsia="Times New Roman" w:cs="Arial"/>
          <w:sz w:val="20"/>
          <w:szCs w:val="20"/>
          <w:lang w:val="nl-NL"/>
        </w:rPr>
        <w:t>bin</w:t>
      </w:r>
      <w:r w:rsidR="00E87624">
        <w:rPr>
          <w:rFonts w:eastAsia="Times New Roman" w:cs="Arial"/>
          <w:sz w:val="20"/>
          <w:szCs w:val="20"/>
          <w:lang w:val="nl-NL"/>
        </w:rPr>
        <w:t>nen het openruimtenetwerk</w:t>
      </w:r>
      <w:r w:rsidR="0080523E" w:rsidRPr="00D14457">
        <w:rPr>
          <w:rFonts w:eastAsia="Times New Roman" w:cs="Arial"/>
          <w:sz w:val="20"/>
          <w:szCs w:val="20"/>
          <w:lang w:val="nl-NL"/>
        </w:rPr>
        <w:t xml:space="preserve">, voor </w:t>
      </w:r>
      <w:r w:rsidR="00F14808" w:rsidRPr="00D14457">
        <w:rPr>
          <w:rFonts w:eastAsia="Times New Roman" w:cs="Arial"/>
          <w:sz w:val="20"/>
          <w:szCs w:val="20"/>
          <w:lang w:val="nl-NL"/>
        </w:rPr>
        <w:t>het operationaliseren van de visie in de projecten</w:t>
      </w:r>
      <w:r w:rsidR="00915DDB">
        <w:rPr>
          <w:rFonts w:eastAsia="Times New Roman" w:cs="Arial"/>
          <w:sz w:val="20"/>
          <w:szCs w:val="20"/>
          <w:lang w:val="nl-NL"/>
        </w:rPr>
        <w:t xml:space="preserve">, </w:t>
      </w:r>
      <w:r w:rsidR="00F14808" w:rsidRPr="00D14457">
        <w:rPr>
          <w:rFonts w:eastAsia="Times New Roman" w:cs="Arial"/>
          <w:sz w:val="20"/>
          <w:szCs w:val="20"/>
          <w:lang w:val="nl-NL"/>
        </w:rPr>
        <w:t xml:space="preserve">instrumenten </w:t>
      </w:r>
      <w:r w:rsidR="00915DDB">
        <w:rPr>
          <w:rFonts w:eastAsia="Times New Roman" w:cs="Arial"/>
          <w:sz w:val="20"/>
          <w:szCs w:val="20"/>
          <w:lang w:val="nl-NL"/>
        </w:rPr>
        <w:t>en kennisdeling</w:t>
      </w:r>
      <w:r w:rsidR="001E6F9B">
        <w:rPr>
          <w:rFonts w:eastAsia="Times New Roman" w:cs="Arial"/>
          <w:sz w:val="20"/>
          <w:szCs w:val="20"/>
          <w:lang w:val="nl-NL"/>
        </w:rPr>
        <w:t xml:space="preserve"> van de </w:t>
      </w:r>
      <w:r w:rsidR="001E6F9B">
        <w:rPr>
          <w:rFonts w:ascii="FlandersArtSans-Regular" w:eastAsia="Times New Roman" w:hAnsi="FlandersArtSans-Regular" w:cs="Arial"/>
          <w:sz w:val="20"/>
          <w:szCs w:val="20"/>
          <w:lang w:val="nl-NL"/>
        </w:rPr>
        <w:t>verschillende Brusselse gewestelijke instellingen en de Brusselse gemeentes</w:t>
      </w:r>
      <w:r w:rsidR="001E6F9B" w:rsidRPr="00295A91">
        <w:rPr>
          <w:rFonts w:ascii="FlandersArtSans-Regular" w:eastAsia="Times New Roman" w:hAnsi="FlandersArtSans-Regular" w:cs="Arial"/>
          <w:sz w:val="20"/>
          <w:szCs w:val="20"/>
          <w:lang w:val="nl-NL"/>
        </w:rPr>
        <w:t xml:space="preserve"> </w:t>
      </w:r>
      <w:r w:rsidR="001E6F9B">
        <w:rPr>
          <w:rFonts w:ascii="FlandersArtSans-Regular" w:eastAsia="Times New Roman" w:hAnsi="FlandersArtSans-Regular" w:cs="Arial"/>
          <w:sz w:val="20"/>
          <w:szCs w:val="20"/>
          <w:lang w:val="nl-NL"/>
        </w:rPr>
        <w:t xml:space="preserve">en dit </w:t>
      </w:r>
      <w:r w:rsidR="004C7102" w:rsidRPr="00D14457">
        <w:rPr>
          <w:rFonts w:eastAsia="Times New Roman" w:cs="Arial"/>
          <w:sz w:val="20"/>
          <w:szCs w:val="20"/>
          <w:lang w:val="nl-NL"/>
        </w:rPr>
        <w:t xml:space="preserve">in samenwerking met lokale besturen, gebruikers, investeerders en eigenaars van openruimte gebieden. </w:t>
      </w:r>
      <w:r w:rsidR="00F14808" w:rsidRPr="00D14457">
        <w:rPr>
          <w:rFonts w:eastAsia="Times New Roman" w:cs="Arial"/>
          <w:sz w:val="20"/>
          <w:szCs w:val="20"/>
          <w:lang w:val="nl-NL"/>
        </w:rPr>
        <w:t xml:space="preserve"> </w:t>
      </w:r>
    </w:p>
    <w:p w14:paraId="1D8CEFBA" w14:textId="59608ABA" w:rsidR="00C13707" w:rsidRPr="00C13707" w:rsidRDefault="00C13707" w:rsidP="005F4649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  <w:r w:rsidRPr="00D14457">
        <w:rPr>
          <w:rFonts w:eastAsia="Times New Roman" w:cs="Arial"/>
          <w:sz w:val="20"/>
          <w:szCs w:val="20"/>
          <w:lang w:val="nl-NL"/>
        </w:rPr>
        <w:t xml:space="preserve">De vervolgopdrachten zijn gekoppeld aan een 4 jaar lopende raamovereenkomst binnen de studie ‘OPEN RUIMTE NETWERK IN EN ROND BRUSSEL’ (bestek OMG-GOP/19/05) en worden via de </w:t>
      </w:r>
      <w:r w:rsidR="00F53239">
        <w:rPr>
          <w:rFonts w:eastAsia="Times New Roman" w:cs="Arial"/>
          <w:sz w:val="20"/>
          <w:szCs w:val="20"/>
          <w:lang w:val="nl-NL"/>
        </w:rPr>
        <w:t>opdrachten</w:t>
      </w:r>
      <w:r w:rsidRPr="00D14457">
        <w:rPr>
          <w:rFonts w:eastAsia="Times New Roman" w:cs="Arial"/>
          <w:sz w:val="20"/>
          <w:szCs w:val="20"/>
          <w:lang w:val="nl-NL"/>
        </w:rPr>
        <w:t xml:space="preserve">centrale rechtstreeks onderschreven tussen de opdrachtgever en de </w:t>
      </w:r>
      <w:r w:rsidR="00595496" w:rsidRPr="00D14457">
        <w:rPr>
          <w:rFonts w:eastAsia="Times New Roman" w:cs="Arial"/>
          <w:sz w:val="20"/>
          <w:szCs w:val="20"/>
          <w:lang w:val="nl-NL"/>
        </w:rPr>
        <w:t>opdracht</w:t>
      </w:r>
      <w:r w:rsidR="00595496">
        <w:rPr>
          <w:rFonts w:eastAsia="Times New Roman" w:cs="Arial"/>
          <w:sz w:val="20"/>
          <w:szCs w:val="20"/>
          <w:lang w:val="nl-NL"/>
        </w:rPr>
        <w:t>houder.</w:t>
      </w:r>
    </w:p>
    <w:p w14:paraId="141F7957" w14:textId="77777777" w:rsidR="00C13707" w:rsidRDefault="00C13707" w:rsidP="005F4649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7"/>
        <w:gridCol w:w="6164"/>
      </w:tblGrid>
      <w:tr w:rsidR="005F4649" w14:paraId="5C93FBCB" w14:textId="77777777" w:rsidTr="0054466A">
        <w:tc>
          <w:tcPr>
            <w:tcW w:w="3794" w:type="dxa"/>
          </w:tcPr>
          <w:p w14:paraId="6798FF57" w14:textId="16BFC0A3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5F4649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Onderwerp</w:t>
            </w:r>
          </w:p>
        </w:tc>
        <w:tc>
          <w:tcPr>
            <w:tcW w:w="6267" w:type="dxa"/>
          </w:tcPr>
          <w:p w14:paraId="7388A7A3" w14:textId="65D55FB4" w:rsidR="005F4649" w:rsidRDefault="0054466A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  <w:r w:rsidRPr="00226F27">
              <w:rPr>
                <w:rFonts w:eastAsia="Times New Roman" w:cs="Arial"/>
                <w:sz w:val="20"/>
                <w:szCs w:val="20"/>
                <w:lang w:val="nl-NL"/>
              </w:rPr>
              <w:t>‘OPEN RUIMTE NETWERK IN EN ROND BRUSSEL’</w:t>
            </w:r>
          </w:p>
        </w:tc>
      </w:tr>
      <w:tr w:rsidR="005F4649" w14:paraId="7EBD0A1F" w14:textId="77777777" w:rsidTr="0054466A">
        <w:tc>
          <w:tcPr>
            <w:tcW w:w="3794" w:type="dxa"/>
          </w:tcPr>
          <w:p w14:paraId="342F8405" w14:textId="23AA17CA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Besteknummer</w:t>
            </w:r>
          </w:p>
        </w:tc>
        <w:tc>
          <w:tcPr>
            <w:tcW w:w="6267" w:type="dxa"/>
          </w:tcPr>
          <w:p w14:paraId="1DE89586" w14:textId="424FBBA7" w:rsidR="005F4649" w:rsidRDefault="0054466A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  <w:r w:rsidRPr="00226F27">
              <w:rPr>
                <w:rFonts w:eastAsia="Times New Roman" w:cs="Arial"/>
                <w:sz w:val="20"/>
                <w:szCs w:val="20"/>
                <w:lang w:val="nl-NL"/>
              </w:rPr>
              <w:t>bestek nr. OMG-GOP/19/05</w:t>
            </w:r>
          </w:p>
        </w:tc>
      </w:tr>
      <w:tr w:rsidR="005F4649" w14:paraId="1D2CA258" w14:textId="77777777" w:rsidTr="0054466A">
        <w:tc>
          <w:tcPr>
            <w:tcW w:w="3794" w:type="dxa"/>
          </w:tcPr>
          <w:p w14:paraId="353A3C4D" w14:textId="596FAB94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Klantengroep</w:t>
            </w:r>
          </w:p>
        </w:tc>
        <w:tc>
          <w:tcPr>
            <w:tcW w:w="6267" w:type="dxa"/>
          </w:tcPr>
          <w:p w14:paraId="1C5D81AD" w14:textId="7178A9DC" w:rsidR="00677D55" w:rsidRDefault="00CF7ECC" w:rsidP="00677D55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Instellingen</w:t>
            </w:r>
            <w:r w:rsidRPr="0054466A">
              <w:rPr>
                <w:rFonts w:eastAsia="Times New Roman" w:cs="Arial"/>
                <w:sz w:val="20"/>
                <w:szCs w:val="20"/>
                <w:lang w:val="nl-NL"/>
              </w:rPr>
              <w:t xml:space="preserve"> </w:t>
            </w:r>
            <w:r w:rsidR="0054466A" w:rsidRPr="0054466A">
              <w:rPr>
                <w:rFonts w:eastAsia="Times New Roman" w:cs="Arial"/>
                <w:sz w:val="20"/>
                <w:szCs w:val="20"/>
                <w:lang w:val="nl-NL"/>
              </w:rPr>
              <w:t xml:space="preserve">van het </w:t>
            </w:r>
            <w:r w:rsidR="008B291A">
              <w:rPr>
                <w:rFonts w:eastAsia="Times New Roman" w:cs="Arial"/>
                <w:sz w:val="20"/>
                <w:szCs w:val="20"/>
                <w:lang w:val="nl-NL"/>
              </w:rPr>
              <w:t xml:space="preserve">Brussels Hoofdstedelijk </w:t>
            </w:r>
            <w:r w:rsidR="0054466A" w:rsidRPr="0054466A">
              <w:rPr>
                <w:rFonts w:eastAsia="Times New Roman" w:cs="Arial"/>
                <w:sz w:val="20"/>
                <w:szCs w:val="20"/>
                <w:lang w:val="nl-NL"/>
              </w:rPr>
              <w:t>Gewest</w:t>
            </w:r>
            <w:r w:rsidR="00431381">
              <w:rPr>
                <w:rFonts w:eastAsia="Times New Roman" w:cs="Arial"/>
                <w:sz w:val="20"/>
                <w:szCs w:val="20"/>
                <w:lang w:val="nl-NL"/>
              </w:rPr>
              <w:t xml:space="preserve"> en </w:t>
            </w:r>
          </w:p>
          <w:p w14:paraId="16282553" w14:textId="0C1305AE" w:rsidR="005F4649" w:rsidRPr="0054466A" w:rsidRDefault="0054466A" w:rsidP="00677D55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54466A">
              <w:rPr>
                <w:rFonts w:eastAsia="Times New Roman" w:cs="Arial"/>
                <w:sz w:val="20"/>
                <w:szCs w:val="20"/>
                <w:lang w:val="nl-NL"/>
              </w:rPr>
              <w:t xml:space="preserve">de </w:t>
            </w:r>
            <w:r w:rsidR="008B291A">
              <w:rPr>
                <w:rFonts w:eastAsia="Times New Roman" w:cs="Arial"/>
                <w:sz w:val="20"/>
                <w:szCs w:val="20"/>
                <w:lang w:val="nl-NL"/>
              </w:rPr>
              <w:t xml:space="preserve">19 </w:t>
            </w:r>
            <w:r w:rsidRPr="0054466A">
              <w:rPr>
                <w:rFonts w:eastAsia="Times New Roman" w:cs="Arial"/>
                <w:sz w:val="20"/>
                <w:szCs w:val="20"/>
                <w:lang w:val="nl-NL"/>
              </w:rPr>
              <w:t xml:space="preserve">gemeenten </w:t>
            </w:r>
            <w:r w:rsidR="008B291A" w:rsidRPr="0054466A">
              <w:rPr>
                <w:rFonts w:eastAsia="Times New Roman" w:cs="Arial"/>
                <w:sz w:val="20"/>
                <w:szCs w:val="20"/>
                <w:lang w:val="nl-NL"/>
              </w:rPr>
              <w:t xml:space="preserve">van het </w:t>
            </w:r>
            <w:r w:rsidR="008B291A">
              <w:rPr>
                <w:rFonts w:eastAsia="Times New Roman" w:cs="Arial"/>
                <w:sz w:val="20"/>
                <w:szCs w:val="20"/>
                <w:lang w:val="nl-NL"/>
              </w:rPr>
              <w:t xml:space="preserve">Brussels Hoofdstedelijk </w:t>
            </w:r>
            <w:r w:rsidR="008B291A" w:rsidRPr="0054466A">
              <w:rPr>
                <w:rFonts w:eastAsia="Times New Roman" w:cs="Arial"/>
                <w:sz w:val="20"/>
                <w:szCs w:val="20"/>
                <w:lang w:val="nl-NL"/>
              </w:rPr>
              <w:t>Gewest</w:t>
            </w:r>
            <w:r w:rsidR="008B291A">
              <w:rPr>
                <w:rFonts w:eastAsia="Times New Roman" w:cs="Arial"/>
                <w:sz w:val="20"/>
                <w:szCs w:val="20"/>
                <w:lang w:val="nl-NL"/>
              </w:rPr>
              <w:t>.</w:t>
            </w:r>
          </w:p>
        </w:tc>
      </w:tr>
      <w:tr w:rsidR="005F4649" w14:paraId="246A3FDA" w14:textId="77777777" w:rsidTr="0054466A">
        <w:tc>
          <w:tcPr>
            <w:tcW w:w="3794" w:type="dxa"/>
          </w:tcPr>
          <w:p w14:paraId="545CBE7E" w14:textId="7596EA4E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Gunningswijze</w:t>
            </w:r>
          </w:p>
        </w:tc>
        <w:tc>
          <w:tcPr>
            <w:tcW w:w="6267" w:type="dxa"/>
          </w:tcPr>
          <w:p w14:paraId="0504CE47" w14:textId="181ECD00" w:rsidR="005F4649" w:rsidRPr="00677D55" w:rsidRDefault="00677D55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Raamovereenkomst in kader van o</w:t>
            </w:r>
            <w:r w:rsidRPr="00677D55">
              <w:rPr>
                <w:rFonts w:eastAsia="Times New Roman" w:cs="Arial"/>
                <w:sz w:val="20"/>
                <w:szCs w:val="20"/>
                <w:lang w:val="nl-NL"/>
              </w:rPr>
              <w:t>penbare procedure</w:t>
            </w:r>
          </w:p>
        </w:tc>
      </w:tr>
      <w:tr w:rsidR="005F4649" w14:paraId="3D6AB83C" w14:textId="77777777" w:rsidTr="0054466A">
        <w:tc>
          <w:tcPr>
            <w:tcW w:w="3794" w:type="dxa"/>
          </w:tcPr>
          <w:p w14:paraId="1B2061AB" w14:textId="287CBA8E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Principe van afname</w:t>
            </w:r>
          </w:p>
        </w:tc>
        <w:tc>
          <w:tcPr>
            <w:tcW w:w="6267" w:type="dxa"/>
          </w:tcPr>
          <w:p w14:paraId="444F9DEF" w14:textId="32360FE9" w:rsidR="005F4649" w:rsidRPr="00677D55" w:rsidRDefault="00677D55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1 opdrachtnemer</w:t>
            </w:r>
            <w:r w:rsidR="00061EB8">
              <w:rPr>
                <w:rFonts w:eastAsia="Times New Roman" w:cs="Arial"/>
                <w:sz w:val="20"/>
                <w:szCs w:val="20"/>
                <w:lang w:val="nl-NL"/>
              </w:rPr>
              <w:t xml:space="preserve">: </w:t>
            </w:r>
            <w:r w:rsidR="00061EB8" w:rsidRPr="00105CC5">
              <w:rPr>
                <w:rFonts w:eastAsia="Times New Roman" w:cs="Arial"/>
                <w:sz w:val="20"/>
                <w:szCs w:val="20"/>
                <w:lang w:val="nl-NL"/>
              </w:rPr>
              <w:t>BUUR, Part of Sweco - Antea</w:t>
            </w:r>
          </w:p>
        </w:tc>
      </w:tr>
      <w:tr w:rsidR="005F4649" w14:paraId="3BECAA4A" w14:textId="77777777" w:rsidTr="0054466A">
        <w:tc>
          <w:tcPr>
            <w:tcW w:w="3794" w:type="dxa"/>
          </w:tcPr>
          <w:p w14:paraId="422AAA8A" w14:textId="0A700240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posten</w:t>
            </w:r>
          </w:p>
        </w:tc>
        <w:tc>
          <w:tcPr>
            <w:tcW w:w="6267" w:type="dxa"/>
          </w:tcPr>
          <w:p w14:paraId="79DD5AAD" w14:textId="2E01D9C4" w:rsidR="005F4649" w:rsidRPr="00677D55" w:rsidRDefault="00C5656B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Zie bestek</w:t>
            </w:r>
          </w:p>
        </w:tc>
      </w:tr>
      <w:tr w:rsidR="005F4649" w14:paraId="6EC2E729" w14:textId="77777777" w:rsidTr="006526E3">
        <w:tc>
          <w:tcPr>
            <w:tcW w:w="3794" w:type="dxa"/>
          </w:tcPr>
          <w:p w14:paraId="014DB413" w14:textId="7BD9F537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Start contract</w:t>
            </w:r>
          </w:p>
        </w:tc>
        <w:tc>
          <w:tcPr>
            <w:tcW w:w="6267" w:type="dxa"/>
            <w:shd w:val="clear" w:color="auto" w:fill="auto"/>
          </w:tcPr>
          <w:p w14:paraId="1D01F28E" w14:textId="4C3EABE5" w:rsidR="005F4649" w:rsidRPr="006526E3" w:rsidRDefault="0091045A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E87624">
              <w:rPr>
                <w:rFonts w:eastAsia="Times New Roman" w:cs="Arial"/>
                <w:sz w:val="20"/>
                <w:szCs w:val="20"/>
                <w:lang w:val="nl-NL"/>
              </w:rPr>
              <w:t>1 mei 2022</w:t>
            </w:r>
          </w:p>
        </w:tc>
      </w:tr>
      <w:tr w:rsidR="005F4649" w14:paraId="45EEF276" w14:textId="77777777" w:rsidTr="006526E3">
        <w:tc>
          <w:tcPr>
            <w:tcW w:w="3794" w:type="dxa"/>
          </w:tcPr>
          <w:p w14:paraId="27F79F05" w14:textId="7CFF0B3C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Looptijd contract</w:t>
            </w:r>
          </w:p>
        </w:tc>
        <w:tc>
          <w:tcPr>
            <w:tcW w:w="6267" w:type="dxa"/>
            <w:shd w:val="clear" w:color="auto" w:fill="auto"/>
          </w:tcPr>
          <w:p w14:paraId="619C5828" w14:textId="0A877B9B" w:rsidR="005F4649" w:rsidRPr="006526E3" w:rsidRDefault="00677D55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6526E3">
              <w:rPr>
                <w:rFonts w:eastAsia="Times New Roman" w:cs="Arial"/>
                <w:sz w:val="20"/>
                <w:szCs w:val="20"/>
                <w:lang w:val="nl-NL"/>
              </w:rPr>
              <w:t>4 jaar</w:t>
            </w:r>
          </w:p>
        </w:tc>
      </w:tr>
      <w:tr w:rsidR="005F4649" w14:paraId="1C6AF9E3" w14:textId="77777777" w:rsidTr="006526E3">
        <w:tc>
          <w:tcPr>
            <w:tcW w:w="3794" w:type="dxa"/>
          </w:tcPr>
          <w:p w14:paraId="7721A270" w14:textId="0826EDC3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Einde contract</w:t>
            </w:r>
          </w:p>
        </w:tc>
        <w:tc>
          <w:tcPr>
            <w:tcW w:w="6267" w:type="dxa"/>
            <w:shd w:val="clear" w:color="auto" w:fill="auto"/>
          </w:tcPr>
          <w:p w14:paraId="6061A104" w14:textId="1B5542EA" w:rsidR="005F4649" w:rsidRPr="006526E3" w:rsidRDefault="0091045A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E87624">
              <w:rPr>
                <w:rFonts w:eastAsia="Times New Roman" w:cs="Arial"/>
                <w:sz w:val="20"/>
                <w:szCs w:val="20"/>
                <w:lang w:val="nl-NL"/>
              </w:rPr>
              <w:t>1 mei</w:t>
            </w:r>
            <w:r w:rsidR="00C5656B" w:rsidRPr="00E87624">
              <w:rPr>
                <w:rFonts w:eastAsia="Times New Roman" w:cs="Arial"/>
                <w:sz w:val="20"/>
                <w:szCs w:val="20"/>
                <w:lang w:val="nl-NL"/>
              </w:rPr>
              <w:t xml:space="preserve"> </w:t>
            </w:r>
            <w:r w:rsidR="00677D55" w:rsidRPr="00E87624">
              <w:rPr>
                <w:rFonts w:eastAsia="Times New Roman" w:cs="Arial"/>
                <w:sz w:val="20"/>
                <w:szCs w:val="20"/>
                <w:lang w:val="nl-NL"/>
              </w:rPr>
              <w:t>202</w:t>
            </w:r>
            <w:r w:rsidR="00C5656B" w:rsidRPr="00E87624">
              <w:rPr>
                <w:rFonts w:eastAsia="Times New Roman" w:cs="Arial"/>
                <w:sz w:val="20"/>
                <w:szCs w:val="20"/>
                <w:lang w:val="nl-NL"/>
              </w:rPr>
              <w:t>6</w:t>
            </w:r>
          </w:p>
        </w:tc>
      </w:tr>
      <w:tr w:rsidR="005F4649" w14:paraId="794558DB" w14:textId="77777777" w:rsidTr="0054466A">
        <w:tc>
          <w:tcPr>
            <w:tcW w:w="3794" w:type="dxa"/>
          </w:tcPr>
          <w:p w14:paraId="6C1FF0E2" w14:textId="69BBBD5E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Prij</w:t>
            </w:r>
            <w:r w:rsidR="005E41B5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s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herziening</w:t>
            </w:r>
          </w:p>
        </w:tc>
        <w:tc>
          <w:tcPr>
            <w:tcW w:w="6267" w:type="dxa"/>
          </w:tcPr>
          <w:p w14:paraId="06625DA0" w14:textId="12209176" w:rsidR="00677D55" w:rsidRPr="001D6BEE" w:rsidRDefault="00677D55" w:rsidP="00677D55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1D6BEE">
              <w:rPr>
                <w:rFonts w:eastAsia="Times New Roman" w:cs="Arial"/>
                <w:sz w:val="20"/>
                <w:szCs w:val="20"/>
                <w:lang w:val="nl-NL"/>
              </w:rPr>
              <w:t>Na de initiële looptijd van één jaar worden de opgegeven eenheidsprijzen aangepast met volgende formule: P = P (0.8 index/index-1 + 0.2)</w:t>
            </w:r>
          </w:p>
          <w:p w14:paraId="70110C35" w14:textId="77777777" w:rsidR="00677D55" w:rsidRPr="00677D55" w:rsidRDefault="00677D55" w:rsidP="00677D55">
            <w:pPr>
              <w:spacing w:line="276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1D6BEE">
              <w:rPr>
                <w:rFonts w:eastAsia="Times New Roman" w:cs="Arial"/>
                <w:sz w:val="16"/>
                <w:szCs w:val="16"/>
                <w:lang w:val="nl-NL"/>
              </w:rPr>
              <w:t>Gezondheidsindex = van de maand voorafgaand aan de maand</w:t>
            </w:r>
            <w:r w:rsidRPr="00677D55">
              <w:rPr>
                <w:rFonts w:eastAsia="Times New Roman" w:cs="Arial"/>
                <w:sz w:val="16"/>
                <w:szCs w:val="16"/>
                <w:lang w:val="nl-NL"/>
              </w:rPr>
              <w:t xml:space="preserve"> waarin de initiële opdracht wordt beëindigd</w:t>
            </w:r>
          </w:p>
          <w:p w14:paraId="20444EDC" w14:textId="77777777" w:rsidR="005F4649" w:rsidRDefault="00677D55" w:rsidP="00677D55">
            <w:pPr>
              <w:spacing w:line="276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677D55">
              <w:rPr>
                <w:rFonts w:eastAsia="Times New Roman" w:cs="Arial"/>
                <w:sz w:val="16"/>
                <w:szCs w:val="16"/>
                <w:lang w:val="nl-NL"/>
              </w:rPr>
              <w:t>Gezondheidsindex -1 = van de maand waarin de opdracht werd gesloten</w:t>
            </w:r>
          </w:p>
          <w:p w14:paraId="20690DDB" w14:textId="3AFFB00E" w:rsidR="006526E3" w:rsidRPr="003841E9" w:rsidRDefault="003841E9" w:rsidP="00677D55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 xml:space="preserve">Dit is van toepassing op elke vervolgopdracht omdat </w:t>
            </w:r>
            <w:r w:rsidR="00853B34">
              <w:rPr>
                <w:rFonts w:eastAsia="Times New Roman" w:cs="Arial"/>
                <w:sz w:val="20"/>
                <w:szCs w:val="20"/>
                <w:lang w:val="nl-NL"/>
              </w:rPr>
              <w:t xml:space="preserve">het eerst jaar reeds voorbij is. </w:t>
            </w:r>
          </w:p>
        </w:tc>
      </w:tr>
      <w:tr w:rsidR="005F4649" w14:paraId="30FB706A" w14:textId="77777777" w:rsidTr="0054466A">
        <w:tc>
          <w:tcPr>
            <w:tcW w:w="3794" w:type="dxa"/>
          </w:tcPr>
          <w:p w14:paraId="6961B6FC" w14:textId="1831A00B" w:rsidR="005F4649" w:rsidRPr="005F4649" w:rsidRDefault="005F4649" w:rsidP="005F4649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Straffen en boetes</w:t>
            </w:r>
          </w:p>
        </w:tc>
        <w:tc>
          <w:tcPr>
            <w:tcW w:w="6267" w:type="dxa"/>
          </w:tcPr>
          <w:p w14:paraId="64B5E412" w14:textId="0FB14396" w:rsidR="005F4649" w:rsidRPr="00677D55" w:rsidRDefault="00853B34" w:rsidP="005F4649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Volgens bepalingen bestek, tenzij anders opgenomen in de offertevraag</w:t>
            </w:r>
          </w:p>
        </w:tc>
        <w:bookmarkStart w:id="0" w:name="_GoBack"/>
        <w:bookmarkEnd w:id="0"/>
      </w:tr>
      <w:tr w:rsidR="00AE6DE7" w14:paraId="3257BBF5" w14:textId="77777777" w:rsidTr="0054466A">
        <w:tc>
          <w:tcPr>
            <w:tcW w:w="3794" w:type="dxa"/>
          </w:tcPr>
          <w:p w14:paraId="4FD210CF" w14:textId="3FE45D1C" w:rsidR="00AE6DE7" w:rsidRPr="005F4649" w:rsidRDefault="00AE6DE7" w:rsidP="00AE6DE7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lastRenderedPageBreak/>
              <w:t>Borg</w:t>
            </w:r>
          </w:p>
        </w:tc>
        <w:tc>
          <w:tcPr>
            <w:tcW w:w="6267" w:type="dxa"/>
          </w:tcPr>
          <w:p w14:paraId="48DBC66A" w14:textId="5AC368AF" w:rsidR="00AE6DE7" w:rsidRPr="00677D55" w:rsidRDefault="00853B34" w:rsidP="00AE6DE7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853B34">
              <w:rPr>
                <w:rFonts w:eastAsia="Times New Roman" w:cs="Arial"/>
                <w:sz w:val="20"/>
                <w:szCs w:val="20"/>
                <w:lang w:val="nl-NL"/>
              </w:rPr>
              <w:t>Volgens bepalingen bestek</w:t>
            </w:r>
            <w:r w:rsidR="00EB3C5D">
              <w:rPr>
                <w:rFonts w:eastAsia="Times New Roman" w:cs="Arial"/>
                <w:sz w:val="20"/>
                <w:szCs w:val="20"/>
                <w:lang w:val="nl-NL"/>
              </w:rPr>
              <w:t>– nodig voor alle deelopdrachten met een waarde &gt;50.000 euro excl. btw</w:t>
            </w:r>
          </w:p>
        </w:tc>
      </w:tr>
      <w:tr w:rsidR="00AE6DE7" w14:paraId="4AB2E8BE" w14:textId="77777777" w:rsidTr="0054466A">
        <w:tc>
          <w:tcPr>
            <w:tcW w:w="3794" w:type="dxa"/>
          </w:tcPr>
          <w:p w14:paraId="462AF05D" w14:textId="34F1E26F" w:rsidR="00AE6DE7" w:rsidRPr="005F4649" w:rsidRDefault="00AE6DE7" w:rsidP="00AE6DE7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Toepasselijke wetgeving</w:t>
            </w:r>
          </w:p>
        </w:tc>
        <w:tc>
          <w:tcPr>
            <w:tcW w:w="6267" w:type="dxa"/>
          </w:tcPr>
          <w:p w14:paraId="7854078F" w14:textId="50CD943D" w:rsidR="00AE6DE7" w:rsidRPr="00AE6DE7" w:rsidRDefault="00AE6DE7" w:rsidP="00AE6DE7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AE6DE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 xml:space="preserve">Reglement </w:t>
            </w:r>
            <w:r w:rsidR="005440D6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opdrachten</w:t>
            </w:r>
            <w:r w:rsidRPr="00AE6DE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centrale</w:t>
            </w:r>
            <w:r w:rsidR="008B291A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 xml:space="preserve"> OPEN Brussels</w:t>
            </w:r>
          </w:p>
        </w:tc>
      </w:tr>
    </w:tbl>
    <w:p w14:paraId="13DDFD70" w14:textId="77777777" w:rsidR="00E67ABE" w:rsidRDefault="00E67ABE" w:rsidP="0054466A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p w14:paraId="7ED11570" w14:textId="1D60565D" w:rsidR="0054466A" w:rsidRDefault="0054466A" w:rsidP="0054466A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  <w:r>
        <w:rPr>
          <w:rFonts w:eastAsia="Times New Roman" w:cs="Arial"/>
          <w:b/>
          <w:bCs/>
          <w:sz w:val="20"/>
          <w:szCs w:val="20"/>
          <w:u w:val="single"/>
          <w:lang w:val="nl-NL"/>
        </w:rPr>
        <w:t>Informatie opdrachtnemer</w:t>
      </w:r>
    </w:p>
    <w:p w14:paraId="56AC4C6A" w14:textId="77777777" w:rsidR="0054466A" w:rsidRPr="0054466A" w:rsidRDefault="0054466A" w:rsidP="0054466A">
      <w:pPr>
        <w:spacing w:line="276" w:lineRule="auto"/>
        <w:jc w:val="both"/>
        <w:rPr>
          <w:rFonts w:eastAsia="Times New Roman" w:cs="Arial"/>
          <w:b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45"/>
        <w:gridCol w:w="6166"/>
      </w:tblGrid>
      <w:tr w:rsidR="0054466A" w:rsidRPr="004A5F0A" w14:paraId="737B5F5E" w14:textId="77777777" w:rsidTr="0054466A">
        <w:tc>
          <w:tcPr>
            <w:tcW w:w="3794" w:type="dxa"/>
          </w:tcPr>
          <w:p w14:paraId="3630719C" w14:textId="0F27A19C" w:rsidR="0054466A" w:rsidRPr="00286B11" w:rsidRDefault="0054466A" w:rsidP="00AA4D79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Opdracht</w:t>
            </w:r>
            <w:r w:rsidR="008F2F3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houde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r</w:t>
            </w:r>
          </w:p>
        </w:tc>
        <w:tc>
          <w:tcPr>
            <w:tcW w:w="6267" w:type="dxa"/>
          </w:tcPr>
          <w:p w14:paraId="7B833453" w14:textId="79BCD28E" w:rsidR="0054466A" w:rsidRPr="00722AC7" w:rsidRDefault="001D6BEE" w:rsidP="008B291A">
            <w:pPr>
              <w:spacing w:line="276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105CC5">
              <w:rPr>
                <w:rFonts w:eastAsia="Times New Roman" w:cs="Arial"/>
                <w:sz w:val="20"/>
                <w:szCs w:val="20"/>
                <w:lang w:val="en-US"/>
              </w:rPr>
              <w:t>BUUR, Part of Sweco – Antea</w:t>
            </w:r>
            <w:r w:rsidRPr="00722AC7">
              <w:rPr>
                <w:rFonts w:eastAsia="Times New Roman" w:cs="Arial"/>
                <w:sz w:val="20"/>
                <w:szCs w:val="20"/>
                <w:lang w:val="en-US"/>
              </w:rPr>
              <w:t xml:space="preserve">, </w:t>
            </w:r>
            <w:r w:rsidR="003C62A2" w:rsidRPr="00722AC7">
              <w:rPr>
                <w:rFonts w:eastAsia="Times New Roman" w:cs="Arial"/>
                <w:sz w:val="20"/>
                <w:szCs w:val="20"/>
                <w:lang w:val="en-US"/>
              </w:rPr>
              <w:t xml:space="preserve">via </w:t>
            </w:r>
            <w:r w:rsidR="004A5F0A" w:rsidRPr="00722AC7">
              <w:rPr>
                <w:rFonts w:eastAsia="Times New Roman" w:cs="Arial"/>
                <w:sz w:val="20"/>
                <w:szCs w:val="20"/>
                <w:lang w:val="en-US"/>
              </w:rPr>
              <w:t>opd</w:t>
            </w:r>
            <w:r w:rsidR="004A5F0A">
              <w:rPr>
                <w:rFonts w:eastAsia="Times New Roman" w:cs="Arial"/>
                <w:sz w:val="20"/>
                <w:szCs w:val="20"/>
                <w:lang w:val="en-US"/>
              </w:rPr>
              <w:t>rachten</w:t>
            </w:r>
            <w:r w:rsidR="004A5F0A" w:rsidRPr="00722AC7">
              <w:rPr>
                <w:rFonts w:eastAsia="Times New Roman" w:cs="Arial"/>
                <w:sz w:val="20"/>
                <w:szCs w:val="20"/>
                <w:lang w:val="en-US"/>
              </w:rPr>
              <w:t xml:space="preserve">centrale </w:t>
            </w:r>
            <w:r w:rsidR="008B291A">
              <w:rPr>
                <w:rFonts w:eastAsia="Times New Roman" w:cs="Arial"/>
                <w:sz w:val="20"/>
                <w:szCs w:val="20"/>
                <w:lang w:val="en-US"/>
              </w:rPr>
              <w:t>OPEN Brussels</w:t>
            </w:r>
          </w:p>
        </w:tc>
      </w:tr>
      <w:tr w:rsidR="0054466A" w14:paraId="7DDFBAD5" w14:textId="77777777" w:rsidTr="0054466A">
        <w:tc>
          <w:tcPr>
            <w:tcW w:w="3794" w:type="dxa"/>
          </w:tcPr>
          <w:p w14:paraId="5F0685DE" w14:textId="77777777" w:rsidR="0054466A" w:rsidRPr="005D38E4" w:rsidRDefault="0054466A" w:rsidP="00AA4D79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5D38E4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6267" w:type="dxa"/>
          </w:tcPr>
          <w:p w14:paraId="184A8512" w14:textId="197F0C36" w:rsidR="0054466A" w:rsidRPr="00AE6DE7" w:rsidRDefault="005A153E" w:rsidP="00AA4D79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Jens Aerts</w:t>
            </w:r>
          </w:p>
        </w:tc>
      </w:tr>
      <w:tr w:rsidR="0092421D" w:rsidRPr="005A153E" w14:paraId="1780AEE6" w14:textId="77777777" w:rsidTr="0054466A">
        <w:tc>
          <w:tcPr>
            <w:tcW w:w="3794" w:type="dxa"/>
          </w:tcPr>
          <w:p w14:paraId="7D814ECA" w14:textId="620031FA" w:rsidR="0092421D" w:rsidRDefault="0092421D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 xml:space="preserve">Emailadres contactpersoon </w:t>
            </w:r>
          </w:p>
        </w:tc>
        <w:tc>
          <w:tcPr>
            <w:tcW w:w="6267" w:type="dxa"/>
          </w:tcPr>
          <w:p w14:paraId="64B89032" w14:textId="3A04382D" w:rsidR="0092421D" w:rsidRPr="00105CC5" w:rsidRDefault="005A153E" w:rsidP="008C172E">
            <w:pPr>
              <w:spacing w:line="276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5A153E">
              <w:rPr>
                <w:rFonts w:eastAsia="Times New Roman" w:cs="Arial"/>
                <w:sz w:val="20"/>
                <w:szCs w:val="20"/>
                <w:lang w:val="fr-BE"/>
              </w:rPr>
              <w:t>jens.aerts@swecobelgium.be</w:t>
            </w:r>
          </w:p>
        </w:tc>
      </w:tr>
      <w:tr w:rsidR="00E67ABE" w14:paraId="41002024" w14:textId="77777777" w:rsidTr="0054466A">
        <w:tc>
          <w:tcPr>
            <w:tcW w:w="3794" w:type="dxa"/>
          </w:tcPr>
          <w:p w14:paraId="5BC30D8D" w14:textId="3C7E9FC8" w:rsidR="00E67ABE" w:rsidRPr="00286B11" w:rsidRDefault="00E67AB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 xml:space="preserve">Adres </w:t>
            </w:r>
          </w:p>
        </w:tc>
        <w:tc>
          <w:tcPr>
            <w:tcW w:w="6267" w:type="dxa"/>
          </w:tcPr>
          <w:p w14:paraId="64EBB15D" w14:textId="7603995C" w:rsidR="00E67ABE" w:rsidRDefault="0092421D" w:rsidP="008C172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 xml:space="preserve">Arenbergstraat </w:t>
            </w:r>
            <w:r w:rsidR="00FD2612">
              <w:rPr>
                <w:rFonts w:eastAsia="Times New Roman" w:cs="Arial"/>
                <w:sz w:val="20"/>
                <w:szCs w:val="20"/>
                <w:lang w:val="nl-NL"/>
              </w:rPr>
              <w:t>1</w:t>
            </w:r>
            <w:r>
              <w:rPr>
                <w:rFonts w:eastAsia="Times New Roman" w:cs="Arial"/>
                <w:sz w:val="20"/>
                <w:szCs w:val="20"/>
                <w:lang w:val="nl-NL"/>
              </w:rPr>
              <w:t xml:space="preserve">3, bus 1, 1000 Brussel </w:t>
            </w:r>
          </w:p>
        </w:tc>
      </w:tr>
      <w:tr w:rsidR="008C172E" w14:paraId="6D0A7ACC" w14:textId="77777777" w:rsidTr="0054466A">
        <w:tc>
          <w:tcPr>
            <w:tcW w:w="3794" w:type="dxa"/>
          </w:tcPr>
          <w:p w14:paraId="194A22B9" w14:textId="77777777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BTW nummer / ondernemingsnummer</w:t>
            </w:r>
          </w:p>
        </w:tc>
        <w:tc>
          <w:tcPr>
            <w:tcW w:w="6267" w:type="dxa"/>
          </w:tcPr>
          <w:p w14:paraId="4C22C5C9" w14:textId="0C314B2E" w:rsidR="008C172E" w:rsidRPr="008C172E" w:rsidRDefault="008653B9" w:rsidP="008C172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BE 0405 647 664</w:t>
            </w:r>
          </w:p>
        </w:tc>
      </w:tr>
      <w:tr w:rsidR="008C172E" w14:paraId="0C81B404" w14:textId="77777777" w:rsidTr="0054466A">
        <w:tc>
          <w:tcPr>
            <w:tcW w:w="3794" w:type="dxa"/>
          </w:tcPr>
          <w:p w14:paraId="4615C897" w14:textId="77777777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Rekeningnummer</w:t>
            </w:r>
          </w:p>
        </w:tc>
        <w:tc>
          <w:tcPr>
            <w:tcW w:w="6267" w:type="dxa"/>
          </w:tcPr>
          <w:p w14:paraId="4CBD12A9" w14:textId="7A593264" w:rsidR="008C172E" w:rsidRPr="008C172E" w:rsidRDefault="008653B9" w:rsidP="008C172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BE97 2200 7208 2049</w:t>
            </w:r>
          </w:p>
        </w:tc>
      </w:tr>
      <w:tr w:rsidR="000905DC" w14:paraId="6560A605" w14:textId="77777777" w:rsidTr="0054466A">
        <w:tc>
          <w:tcPr>
            <w:tcW w:w="3794" w:type="dxa"/>
          </w:tcPr>
          <w:p w14:paraId="700B9DD8" w14:textId="31CB6B11" w:rsidR="000905DC" w:rsidRPr="00286B11" w:rsidRDefault="000905DC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BIC nummer</w:t>
            </w:r>
          </w:p>
        </w:tc>
        <w:tc>
          <w:tcPr>
            <w:tcW w:w="6267" w:type="dxa"/>
          </w:tcPr>
          <w:p w14:paraId="08B3661A" w14:textId="19E6CDD0" w:rsidR="000905DC" w:rsidRDefault="005D38E4" w:rsidP="008C172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GEBABEBB</w:t>
            </w:r>
          </w:p>
        </w:tc>
      </w:tr>
    </w:tbl>
    <w:p w14:paraId="225B24FB" w14:textId="77777777" w:rsidR="009E4724" w:rsidRDefault="009E4724" w:rsidP="005134C7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p w14:paraId="00E8069B" w14:textId="00FD24AE" w:rsidR="00AE6DE7" w:rsidRDefault="00AE6DE7" w:rsidP="005134C7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  <w:r>
        <w:rPr>
          <w:rFonts w:eastAsia="Times New Roman" w:cs="Arial"/>
          <w:b/>
          <w:bCs/>
          <w:sz w:val="20"/>
          <w:szCs w:val="20"/>
          <w:u w:val="single"/>
          <w:lang w:val="nl-NL"/>
        </w:rPr>
        <w:t>Informatie aanbestedende opdrachtgever</w:t>
      </w:r>
      <w:r w:rsidR="00AC2E21">
        <w:rPr>
          <w:rStyle w:val="Voetnootmarkering"/>
          <w:rFonts w:eastAsia="Times New Roman" w:cs="Arial"/>
          <w:b/>
          <w:bCs/>
          <w:sz w:val="20"/>
          <w:szCs w:val="20"/>
          <w:u w:val="single"/>
          <w:lang w:val="nl-NL"/>
        </w:rPr>
        <w:footnoteReference w:id="1"/>
      </w:r>
    </w:p>
    <w:p w14:paraId="4F64A1D1" w14:textId="77777777" w:rsidR="003C62A2" w:rsidRDefault="003C62A2" w:rsidP="005134C7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66"/>
        <w:gridCol w:w="6145"/>
      </w:tblGrid>
      <w:tr w:rsidR="00286B11" w14:paraId="560D8EC7" w14:textId="77777777" w:rsidTr="00AE6DE7">
        <w:tc>
          <w:tcPr>
            <w:tcW w:w="3794" w:type="dxa"/>
          </w:tcPr>
          <w:p w14:paraId="7F7D6B57" w14:textId="76E4B977" w:rsidR="00286B11" w:rsidRPr="00286B11" w:rsidRDefault="00286B11" w:rsidP="002B4FD8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Opdrachtgever</w:t>
            </w:r>
          </w:p>
        </w:tc>
        <w:tc>
          <w:tcPr>
            <w:tcW w:w="6267" w:type="dxa"/>
          </w:tcPr>
          <w:p w14:paraId="098BDF98" w14:textId="492CC203" w:rsidR="00286B11" w:rsidRPr="008C172E" w:rsidRDefault="00286B11" w:rsidP="002B4FD8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</w:tr>
      <w:tr w:rsidR="008C172E" w14:paraId="70512E4E" w14:textId="77777777" w:rsidTr="00AE6DE7">
        <w:tc>
          <w:tcPr>
            <w:tcW w:w="3794" w:type="dxa"/>
          </w:tcPr>
          <w:p w14:paraId="612B49D9" w14:textId="0E66A57B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Contactpersoon</w:t>
            </w:r>
          </w:p>
        </w:tc>
        <w:tc>
          <w:tcPr>
            <w:tcW w:w="6267" w:type="dxa"/>
          </w:tcPr>
          <w:p w14:paraId="54BCF6B4" w14:textId="64E954E0" w:rsidR="008C172E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6F2924" w14:paraId="02BDC840" w14:textId="77777777" w:rsidTr="00AE6DE7">
        <w:tc>
          <w:tcPr>
            <w:tcW w:w="3794" w:type="dxa"/>
          </w:tcPr>
          <w:p w14:paraId="0D9DC8EC" w14:textId="5516F744" w:rsidR="006F2924" w:rsidRDefault="006F2924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Emailadres contactpersoon</w:t>
            </w:r>
          </w:p>
        </w:tc>
        <w:tc>
          <w:tcPr>
            <w:tcW w:w="6267" w:type="dxa"/>
          </w:tcPr>
          <w:p w14:paraId="7931B370" w14:textId="77777777" w:rsidR="006F2924" w:rsidRDefault="006F2924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E67ABE" w14:paraId="1B6909FC" w14:textId="77777777" w:rsidTr="00AE6DE7">
        <w:tc>
          <w:tcPr>
            <w:tcW w:w="3794" w:type="dxa"/>
          </w:tcPr>
          <w:p w14:paraId="68169013" w14:textId="1D6272ED" w:rsidR="00E67ABE" w:rsidRPr="00286B11" w:rsidRDefault="00E67AB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Adres</w:t>
            </w:r>
          </w:p>
        </w:tc>
        <w:tc>
          <w:tcPr>
            <w:tcW w:w="6267" w:type="dxa"/>
          </w:tcPr>
          <w:p w14:paraId="44A224C2" w14:textId="77777777" w:rsidR="00E67ABE" w:rsidRDefault="00E67AB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8C172E" w14:paraId="7D2BA88D" w14:textId="77777777" w:rsidTr="00AE6DE7">
        <w:tc>
          <w:tcPr>
            <w:tcW w:w="3794" w:type="dxa"/>
          </w:tcPr>
          <w:p w14:paraId="3614B73D" w14:textId="43346A06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Facturatie</w:t>
            </w:r>
          </w:p>
        </w:tc>
        <w:tc>
          <w:tcPr>
            <w:tcW w:w="6267" w:type="dxa"/>
          </w:tcPr>
          <w:p w14:paraId="53C6655E" w14:textId="21AEC39D" w:rsidR="008C172E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8C172E" w14:paraId="37728CE4" w14:textId="77777777" w:rsidTr="00AE6DE7">
        <w:tc>
          <w:tcPr>
            <w:tcW w:w="3794" w:type="dxa"/>
          </w:tcPr>
          <w:p w14:paraId="0EEE2E86" w14:textId="298A7ED8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BTW nummer / ondernemingsnummer</w:t>
            </w:r>
          </w:p>
        </w:tc>
        <w:tc>
          <w:tcPr>
            <w:tcW w:w="6267" w:type="dxa"/>
          </w:tcPr>
          <w:p w14:paraId="627B838C" w14:textId="44B54C8D" w:rsidR="008C172E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8C172E" w14:paraId="64D224F0" w14:textId="77777777" w:rsidTr="00AE6DE7">
        <w:tc>
          <w:tcPr>
            <w:tcW w:w="3794" w:type="dxa"/>
          </w:tcPr>
          <w:p w14:paraId="0A55B83E" w14:textId="05CFD2E4" w:rsidR="008C172E" w:rsidRPr="00286B11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Rekeningnummer</w:t>
            </w:r>
          </w:p>
        </w:tc>
        <w:tc>
          <w:tcPr>
            <w:tcW w:w="6267" w:type="dxa"/>
          </w:tcPr>
          <w:p w14:paraId="1589DC39" w14:textId="167E2753" w:rsidR="008C172E" w:rsidRDefault="008C172E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  <w:tr w:rsidR="000905DC" w14:paraId="2E08AA9D" w14:textId="77777777" w:rsidTr="00AE6DE7">
        <w:tc>
          <w:tcPr>
            <w:tcW w:w="3794" w:type="dxa"/>
          </w:tcPr>
          <w:p w14:paraId="50691BC7" w14:textId="23EBFCBA" w:rsidR="000905DC" w:rsidRPr="00286B11" w:rsidRDefault="000905DC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BIC nummer</w:t>
            </w:r>
          </w:p>
        </w:tc>
        <w:tc>
          <w:tcPr>
            <w:tcW w:w="6267" w:type="dxa"/>
          </w:tcPr>
          <w:p w14:paraId="6B5B70F0" w14:textId="77777777" w:rsidR="000905DC" w:rsidRDefault="000905DC" w:rsidP="008C172E">
            <w:pPr>
              <w:spacing w:line="276" w:lineRule="auto"/>
              <w:rPr>
                <w:rFonts w:eastAsia="Times New Roman" w:cs="Arial"/>
                <w:b/>
                <w:bCs/>
                <w:sz w:val="20"/>
                <w:szCs w:val="20"/>
                <w:u w:val="single"/>
                <w:lang w:val="nl-NL"/>
              </w:rPr>
            </w:pPr>
          </w:p>
        </w:tc>
      </w:tr>
    </w:tbl>
    <w:p w14:paraId="40571D7A" w14:textId="77777777" w:rsidR="003C62A2" w:rsidRDefault="003C62A2" w:rsidP="00286B11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p w14:paraId="15BADEB0" w14:textId="77777777" w:rsidR="009E4724" w:rsidRDefault="009E4724" w:rsidP="00286B11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p w14:paraId="515038D8" w14:textId="1DA673F2" w:rsidR="00286B11" w:rsidRDefault="005134C7" w:rsidP="00286B11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  <w:r>
        <w:rPr>
          <w:rFonts w:eastAsia="Times New Roman" w:cs="Arial"/>
          <w:b/>
          <w:bCs/>
          <w:sz w:val="20"/>
          <w:szCs w:val="20"/>
          <w:u w:val="single"/>
          <w:lang w:val="nl-NL"/>
        </w:rPr>
        <w:t>Algemene p</w:t>
      </w:r>
      <w:r w:rsidR="00286B11">
        <w:rPr>
          <w:rFonts w:eastAsia="Times New Roman" w:cs="Arial"/>
          <w:b/>
          <w:bCs/>
          <w:sz w:val="20"/>
          <w:szCs w:val="20"/>
          <w:u w:val="single"/>
          <w:lang w:val="nl-NL"/>
        </w:rPr>
        <w:t>rijs- technische informatie</w:t>
      </w:r>
    </w:p>
    <w:p w14:paraId="46C24C88" w14:textId="77777777" w:rsidR="003C62A2" w:rsidRDefault="003C62A2" w:rsidP="00286B11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58"/>
        <w:gridCol w:w="6153"/>
      </w:tblGrid>
      <w:tr w:rsidR="00286B11" w14:paraId="308375C9" w14:textId="77777777" w:rsidTr="00AE6DE7">
        <w:tc>
          <w:tcPr>
            <w:tcW w:w="3794" w:type="dxa"/>
          </w:tcPr>
          <w:p w14:paraId="2CE19582" w14:textId="7CEED2ED" w:rsidR="00286B11" w:rsidRPr="00286B11" w:rsidRDefault="00286B11" w:rsidP="00286B11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Onderwerp</w:t>
            </w:r>
          </w:p>
        </w:tc>
        <w:tc>
          <w:tcPr>
            <w:tcW w:w="6267" w:type="dxa"/>
          </w:tcPr>
          <w:p w14:paraId="6531547F" w14:textId="56850079" w:rsidR="00286B11" w:rsidRPr="00AE6DE7" w:rsidRDefault="003C62A2" w:rsidP="00286B11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B</w:t>
            </w:r>
            <w:r w:rsidR="00AE6DE7" w:rsidRPr="00AE6DE7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eschrijv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ende titel</w:t>
            </w:r>
            <w:r w:rsidR="00AE6DE7" w:rsidRPr="00AE6DE7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 van de opdracht</w:t>
            </w:r>
          </w:p>
        </w:tc>
      </w:tr>
      <w:tr w:rsidR="00286B11" w14:paraId="6D5DA444" w14:textId="77777777" w:rsidTr="00AE6DE7">
        <w:tc>
          <w:tcPr>
            <w:tcW w:w="3794" w:type="dxa"/>
          </w:tcPr>
          <w:p w14:paraId="3E4A7E34" w14:textId="3EA9480D" w:rsidR="00286B11" w:rsidRPr="00286B11" w:rsidRDefault="0072279E" w:rsidP="00286B11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U</w:t>
            </w:r>
            <w:r w:rsidR="00286B11" w:rsidRPr="00286B11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itvoeringstermijn</w:t>
            </w:r>
          </w:p>
        </w:tc>
        <w:tc>
          <w:tcPr>
            <w:tcW w:w="6267" w:type="dxa"/>
          </w:tcPr>
          <w:p w14:paraId="4AD87718" w14:textId="0FA5017D" w:rsidR="00286B11" w:rsidRPr="00AE6DE7" w:rsidRDefault="003C62A2" w:rsidP="00286B11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Periode te bepalen</w:t>
            </w:r>
          </w:p>
        </w:tc>
      </w:tr>
      <w:tr w:rsidR="00286B11" w14:paraId="057CC6CD" w14:textId="77777777" w:rsidTr="00AE6DE7">
        <w:tc>
          <w:tcPr>
            <w:tcW w:w="3794" w:type="dxa"/>
          </w:tcPr>
          <w:p w14:paraId="22A80B79" w14:textId="7E935FF7" w:rsidR="00286B11" w:rsidRPr="00286B11" w:rsidRDefault="00B638E7" w:rsidP="00286B11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Vork prijsraming (optioneel)</w:t>
            </w:r>
          </w:p>
        </w:tc>
        <w:tc>
          <w:tcPr>
            <w:tcW w:w="6267" w:type="dxa"/>
          </w:tcPr>
          <w:p w14:paraId="23CCDE66" w14:textId="3514EDAE" w:rsidR="00286B11" w:rsidRPr="00AE6DE7" w:rsidRDefault="00B638E7" w:rsidP="00286B11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De prijs van de opdracht wordt geschat tussen xx euro en xx euro excl. btw </w:t>
            </w:r>
          </w:p>
        </w:tc>
      </w:tr>
      <w:tr w:rsidR="00BE5EFE" w14:paraId="7C42D35C" w14:textId="77777777" w:rsidTr="00AE6DE7">
        <w:tc>
          <w:tcPr>
            <w:tcW w:w="3794" w:type="dxa"/>
          </w:tcPr>
          <w:p w14:paraId="233D60E1" w14:textId="1A3A317C" w:rsidR="00BE5EFE" w:rsidRDefault="00BE5EFE" w:rsidP="00286B11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 xml:space="preserve">Betaalvoorwaarden </w:t>
            </w:r>
          </w:p>
        </w:tc>
        <w:tc>
          <w:tcPr>
            <w:tcW w:w="6267" w:type="dxa"/>
          </w:tcPr>
          <w:p w14:paraId="04BA5B07" w14:textId="03B95D4F" w:rsidR="00BE5EFE" w:rsidRDefault="00BE5EFE" w:rsidP="00286B11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Geef hier aan hoe de opdracht betaald zal worden (in schijven, periodiek, in </w:t>
            </w:r>
            <w:r w:rsidR="00D81B07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globo…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)</w:t>
            </w:r>
          </w:p>
        </w:tc>
      </w:tr>
    </w:tbl>
    <w:p w14:paraId="74E8E46E" w14:textId="259043A7" w:rsidR="005F4649" w:rsidRDefault="005F4649" w:rsidP="00627B44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74A15ABC" w14:textId="77777777" w:rsidR="004C7102" w:rsidRDefault="004C7102">
      <w:pPr>
        <w:tabs>
          <w:tab w:val="clear" w:pos="3686"/>
        </w:tabs>
        <w:spacing w:after="200" w:line="276" w:lineRule="auto"/>
        <w:contextualSpacing w:val="0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  <w:r>
        <w:rPr>
          <w:rFonts w:eastAsia="Times New Roman" w:cs="Arial"/>
          <w:b/>
          <w:bCs/>
          <w:sz w:val="20"/>
          <w:szCs w:val="20"/>
          <w:u w:val="single"/>
          <w:lang w:val="nl-NL"/>
        </w:rPr>
        <w:br w:type="page"/>
      </w:r>
    </w:p>
    <w:p w14:paraId="346E18D0" w14:textId="7396A0BD" w:rsidR="00286B11" w:rsidRPr="003C62A2" w:rsidRDefault="00286B11" w:rsidP="00627B4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  <w:r w:rsidRPr="003C62A2">
        <w:rPr>
          <w:rFonts w:eastAsia="Times New Roman" w:cs="Arial"/>
          <w:b/>
          <w:bCs/>
          <w:sz w:val="20"/>
          <w:szCs w:val="20"/>
          <w:u w:val="single"/>
          <w:lang w:val="nl-NL"/>
        </w:rPr>
        <w:lastRenderedPageBreak/>
        <w:t>Specifiek</w:t>
      </w:r>
      <w:r w:rsidR="003C62A2" w:rsidRPr="003C62A2">
        <w:rPr>
          <w:rFonts w:eastAsia="Times New Roman" w:cs="Arial"/>
          <w:b/>
          <w:bCs/>
          <w:sz w:val="20"/>
          <w:szCs w:val="20"/>
          <w:u w:val="single"/>
          <w:lang w:val="nl-NL"/>
        </w:rPr>
        <w:t>e</w:t>
      </w:r>
      <w:r w:rsidR="00AE6DE7" w:rsidRPr="003C62A2">
        <w:rPr>
          <w:rFonts w:eastAsia="Times New Roman" w:cs="Arial"/>
          <w:b/>
          <w:bCs/>
          <w:sz w:val="20"/>
          <w:szCs w:val="20"/>
          <w:u w:val="single"/>
          <w:lang w:val="nl-NL"/>
        </w:rPr>
        <w:t xml:space="preserve"> beschrijving van de vervolgopdracht</w:t>
      </w:r>
    </w:p>
    <w:p w14:paraId="4BF942FB" w14:textId="348B6D0D" w:rsidR="003C62A2" w:rsidRDefault="003C62A2" w:rsidP="00627B4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lang w:val="nl-NL"/>
        </w:rPr>
      </w:pPr>
    </w:p>
    <w:p w14:paraId="63E36BB4" w14:textId="0A36161E" w:rsidR="003C62A2" w:rsidRDefault="003C62A2" w:rsidP="00627B4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lang w:val="nl-NL"/>
        </w:rPr>
      </w:pPr>
      <w:r>
        <w:rPr>
          <w:rFonts w:eastAsia="Times New Roman" w:cs="Arial"/>
          <w:b/>
          <w:bCs/>
          <w:sz w:val="20"/>
          <w:szCs w:val="20"/>
          <w:lang w:val="nl-NL"/>
        </w:rPr>
        <w:t xml:space="preserve">Beschrijving van project </w:t>
      </w:r>
    </w:p>
    <w:p w14:paraId="0E5885F9" w14:textId="398B9FBF" w:rsidR="003C62A2" w:rsidRDefault="003C62A2" w:rsidP="00627B4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lang w:val="nl-NL"/>
        </w:rPr>
      </w:pPr>
    </w:p>
    <w:p w14:paraId="3C7C2B11" w14:textId="27392FF4" w:rsidR="003C62A2" w:rsidRPr="003C62A2" w:rsidRDefault="003C62A2" w:rsidP="00627B44">
      <w:pPr>
        <w:spacing w:line="276" w:lineRule="auto"/>
        <w:jc w:val="both"/>
        <w:rPr>
          <w:rFonts w:eastAsia="Times New Roman" w:cs="Arial"/>
          <w:i/>
          <w:iCs/>
          <w:sz w:val="20"/>
          <w:szCs w:val="20"/>
          <w:lang w:val="nl-NL"/>
        </w:rPr>
      </w:pPr>
      <w:r w:rsidRPr="003C62A2">
        <w:rPr>
          <w:rFonts w:eastAsia="Times New Roman" w:cs="Arial"/>
          <w:i/>
          <w:iCs/>
          <w:sz w:val="20"/>
          <w:szCs w:val="20"/>
          <w:lang w:val="nl-NL"/>
        </w:rPr>
        <w:t xml:space="preserve">(Max </w:t>
      </w:r>
      <w:r w:rsidR="006F522F">
        <w:rPr>
          <w:rFonts w:eastAsia="Times New Roman" w:cs="Arial"/>
          <w:i/>
          <w:iCs/>
          <w:sz w:val="20"/>
          <w:szCs w:val="20"/>
          <w:lang w:val="nl-NL"/>
        </w:rPr>
        <w:t>2</w:t>
      </w:r>
      <w:r w:rsidRPr="003C62A2">
        <w:rPr>
          <w:rFonts w:eastAsia="Times New Roman" w:cs="Arial"/>
          <w:i/>
          <w:iCs/>
          <w:sz w:val="20"/>
          <w:szCs w:val="20"/>
          <w:lang w:val="nl-NL"/>
        </w:rPr>
        <w:t xml:space="preserve"> A4 - met </w:t>
      </w:r>
      <w:r w:rsidR="004C7102">
        <w:rPr>
          <w:rFonts w:eastAsia="Times New Roman" w:cs="Arial"/>
          <w:i/>
          <w:iCs/>
          <w:sz w:val="20"/>
          <w:szCs w:val="20"/>
          <w:lang w:val="nl-NL"/>
        </w:rPr>
        <w:t xml:space="preserve">expliciete </w:t>
      </w:r>
      <w:r w:rsidRPr="003C62A2">
        <w:rPr>
          <w:rFonts w:eastAsia="Times New Roman" w:cs="Arial"/>
          <w:i/>
          <w:iCs/>
          <w:sz w:val="20"/>
          <w:szCs w:val="20"/>
          <w:lang w:val="nl-NL"/>
        </w:rPr>
        <w:t xml:space="preserve">referentie aan de doelstellingen </w:t>
      </w:r>
      <w:r w:rsidR="005A153E">
        <w:rPr>
          <w:rFonts w:eastAsia="Times New Roman" w:cs="Arial"/>
          <w:i/>
          <w:iCs/>
          <w:sz w:val="20"/>
          <w:szCs w:val="20"/>
          <w:lang w:val="nl-NL"/>
        </w:rPr>
        <w:t>van OPEN Brussels</w:t>
      </w:r>
      <w:r w:rsidRPr="003C62A2">
        <w:rPr>
          <w:rFonts w:eastAsia="Times New Roman" w:cs="Arial"/>
          <w:i/>
          <w:iCs/>
          <w:sz w:val="20"/>
          <w:szCs w:val="20"/>
          <w:lang w:val="nl-NL"/>
        </w:rPr>
        <w:t>.)</w:t>
      </w:r>
    </w:p>
    <w:p w14:paraId="781FEF73" w14:textId="13A300C9" w:rsidR="003C62A2" w:rsidRPr="00CE6A99" w:rsidRDefault="003C62A2" w:rsidP="00627B44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6F61E8AC" w14:textId="1A27FD88" w:rsidR="00CE6A99" w:rsidRPr="00CE6A99" w:rsidRDefault="00CE6A99" w:rsidP="00627B44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0B360561" w14:textId="756F3253" w:rsidR="00CE6A99" w:rsidRPr="00CE6A99" w:rsidRDefault="00CE6A99" w:rsidP="00627B44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68C81A62" w14:textId="77777777" w:rsidR="00CE6A99" w:rsidRPr="00CE6A99" w:rsidRDefault="00CE6A99" w:rsidP="00627B44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07AE9274" w14:textId="77777777" w:rsidR="009E4724" w:rsidRDefault="009E4724">
      <w:pPr>
        <w:tabs>
          <w:tab w:val="clear" w:pos="3686"/>
        </w:tabs>
        <w:spacing w:after="200" w:line="276" w:lineRule="auto"/>
        <w:contextualSpacing w:val="0"/>
        <w:rPr>
          <w:rFonts w:eastAsia="Times New Roman" w:cs="Arial"/>
          <w:b/>
          <w:bCs/>
          <w:sz w:val="20"/>
          <w:szCs w:val="20"/>
          <w:lang w:val="nl-NL"/>
        </w:rPr>
      </w:pPr>
      <w:r>
        <w:rPr>
          <w:rFonts w:eastAsia="Times New Roman" w:cs="Arial"/>
          <w:b/>
          <w:bCs/>
          <w:sz w:val="20"/>
          <w:szCs w:val="20"/>
          <w:lang w:val="nl-NL"/>
        </w:rPr>
        <w:br w:type="page"/>
      </w:r>
    </w:p>
    <w:p w14:paraId="445C2585" w14:textId="4F352C21" w:rsidR="003C62A2" w:rsidRPr="00AE6DE7" w:rsidRDefault="003C62A2" w:rsidP="009E4724">
      <w:pPr>
        <w:tabs>
          <w:tab w:val="clear" w:pos="3686"/>
        </w:tabs>
        <w:spacing w:after="200" w:line="276" w:lineRule="auto"/>
        <w:contextualSpacing w:val="0"/>
        <w:rPr>
          <w:rFonts w:eastAsia="Times New Roman" w:cs="Arial"/>
          <w:b/>
          <w:bCs/>
          <w:sz w:val="20"/>
          <w:szCs w:val="20"/>
          <w:lang w:val="nl-NL"/>
        </w:rPr>
      </w:pPr>
      <w:r>
        <w:rPr>
          <w:rFonts w:eastAsia="Times New Roman" w:cs="Arial"/>
          <w:b/>
          <w:bCs/>
          <w:sz w:val="20"/>
          <w:szCs w:val="20"/>
          <w:lang w:val="nl-NL"/>
        </w:rPr>
        <w:lastRenderedPageBreak/>
        <w:t xml:space="preserve">Aan te vullen meetstaat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57"/>
        <w:gridCol w:w="5300"/>
        <w:gridCol w:w="1777"/>
        <w:gridCol w:w="1777"/>
      </w:tblGrid>
      <w:tr w:rsidR="00286B11" w14:paraId="3B4F63BF" w14:textId="77777777" w:rsidTr="005134C7">
        <w:tc>
          <w:tcPr>
            <w:tcW w:w="959" w:type="dxa"/>
            <w:shd w:val="clear" w:color="auto" w:fill="D9D9D9" w:themeFill="background1" w:themeFillShade="D9"/>
          </w:tcPr>
          <w:p w14:paraId="61679D10" w14:textId="2245D273" w:rsidR="00286B11" w:rsidRPr="00AE6DE7" w:rsidRDefault="00286B11" w:rsidP="00627B44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AE6DE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 xml:space="preserve">Postnr.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5F01505E" w14:textId="4A86F823" w:rsidR="00286B11" w:rsidRPr="00AE6DE7" w:rsidRDefault="00AE6DE7" w:rsidP="00627B44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AE6DE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Omschrijving</w:t>
            </w:r>
            <w:r w:rsidR="00286B11" w:rsidRPr="00AE6DE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 xml:space="preserve"> van de diensten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0751305" w14:textId="7DC91783" w:rsidR="00286B11" w:rsidRPr="00AE6DE7" w:rsidRDefault="00286B11" w:rsidP="00627B44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AE6DE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Meeteenheid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36677DBC" w14:textId="3123F5E2" w:rsidR="00286B11" w:rsidRPr="00AE6DE7" w:rsidRDefault="00286B11" w:rsidP="00627B44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AE6DE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Eenheidsprijs</w:t>
            </w:r>
          </w:p>
        </w:tc>
      </w:tr>
      <w:tr w:rsidR="003C62A2" w14:paraId="79DC3C84" w14:textId="77777777" w:rsidTr="00AE6DE7">
        <w:tc>
          <w:tcPr>
            <w:tcW w:w="959" w:type="dxa"/>
          </w:tcPr>
          <w:p w14:paraId="6FB2770B" w14:textId="6BEA7A22" w:rsidR="003C62A2" w:rsidRDefault="003C62A2" w:rsidP="003C62A2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5953" w:type="dxa"/>
          </w:tcPr>
          <w:p w14:paraId="2C8DC6FA" w14:textId="5D38A862" w:rsidR="003C62A2" w:rsidRPr="003C62A2" w:rsidRDefault="009E4724" w:rsidP="003C62A2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Beschrijf dienst X – door </w:t>
            </w:r>
            <w:r w:rsidR="003C62A2" w:rsidRPr="003C62A2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Opdrachtgever</w:t>
            </w:r>
          </w:p>
        </w:tc>
        <w:tc>
          <w:tcPr>
            <w:tcW w:w="1560" w:type="dxa"/>
          </w:tcPr>
          <w:p w14:paraId="5617208A" w14:textId="7C9EA66F" w:rsidR="003C62A2" w:rsidRP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</w:pPr>
            <w:r w:rsidRPr="003C62A2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Opdrachtgever</w:t>
            </w:r>
          </w:p>
        </w:tc>
        <w:tc>
          <w:tcPr>
            <w:tcW w:w="1589" w:type="dxa"/>
          </w:tcPr>
          <w:p w14:paraId="50481F0E" w14:textId="3441D6F0" w:rsidR="003C62A2" w:rsidRP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</w:pPr>
            <w:r w:rsidRPr="00885E57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opdrachtnemer</w:t>
            </w:r>
          </w:p>
        </w:tc>
      </w:tr>
      <w:tr w:rsidR="009E4724" w14:paraId="23A98DAA" w14:textId="77777777" w:rsidTr="00AE6DE7">
        <w:tc>
          <w:tcPr>
            <w:tcW w:w="959" w:type="dxa"/>
          </w:tcPr>
          <w:p w14:paraId="110A8B64" w14:textId="1D5C50C8" w:rsidR="009E4724" w:rsidRDefault="009E4724" w:rsidP="009E4724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5953" w:type="dxa"/>
          </w:tcPr>
          <w:p w14:paraId="5C92437C" w14:textId="7DB2D4F9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28795B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Beschrijf dienst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Y</w:t>
            </w:r>
            <w:r w:rsidRPr="0028795B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 – door Opdrachtgever</w:t>
            </w:r>
          </w:p>
        </w:tc>
        <w:tc>
          <w:tcPr>
            <w:tcW w:w="1560" w:type="dxa"/>
          </w:tcPr>
          <w:p w14:paraId="7233C2D0" w14:textId="6CF0D8DB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3C62A2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Opdrachtgever</w:t>
            </w:r>
          </w:p>
        </w:tc>
        <w:tc>
          <w:tcPr>
            <w:tcW w:w="1589" w:type="dxa"/>
          </w:tcPr>
          <w:p w14:paraId="46C58C70" w14:textId="56156A0C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885E57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opdrachtnemer</w:t>
            </w:r>
          </w:p>
        </w:tc>
      </w:tr>
      <w:tr w:rsidR="009E4724" w14:paraId="41A40716" w14:textId="77777777" w:rsidTr="00AE6DE7">
        <w:tc>
          <w:tcPr>
            <w:tcW w:w="959" w:type="dxa"/>
          </w:tcPr>
          <w:p w14:paraId="3AAC7897" w14:textId="7993C7D1" w:rsidR="009E4724" w:rsidRDefault="009E4724" w:rsidP="009E4724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5953" w:type="dxa"/>
          </w:tcPr>
          <w:p w14:paraId="059B1DCA" w14:textId="58FD2059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28795B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Beschrijf dienst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Z</w:t>
            </w:r>
            <w:r w:rsidRPr="0028795B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 – door Opdrachtgever</w:t>
            </w:r>
          </w:p>
        </w:tc>
        <w:tc>
          <w:tcPr>
            <w:tcW w:w="1560" w:type="dxa"/>
          </w:tcPr>
          <w:p w14:paraId="2AD27533" w14:textId="6EBC3A2C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3C62A2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Opdrachtgever</w:t>
            </w:r>
          </w:p>
        </w:tc>
        <w:tc>
          <w:tcPr>
            <w:tcW w:w="1589" w:type="dxa"/>
          </w:tcPr>
          <w:p w14:paraId="66E6DC73" w14:textId="0E922B46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885E57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opdrachtnemer</w:t>
            </w:r>
          </w:p>
        </w:tc>
      </w:tr>
      <w:tr w:rsidR="009E4724" w14:paraId="6FEE9072" w14:textId="77777777" w:rsidTr="00AE6DE7">
        <w:tc>
          <w:tcPr>
            <w:tcW w:w="959" w:type="dxa"/>
          </w:tcPr>
          <w:p w14:paraId="4CB0B2A1" w14:textId="0F4F7E4B" w:rsidR="009E4724" w:rsidRDefault="009E4724" w:rsidP="009E4724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…</w:t>
            </w:r>
          </w:p>
        </w:tc>
        <w:tc>
          <w:tcPr>
            <w:tcW w:w="5953" w:type="dxa"/>
          </w:tcPr>
          <w:p w14:paraId="31C1A9F3" w14:textId="754EA294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28795B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Beschrijf dienst </w:t>
            </w:r>
            <w:r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W</w:t>
            </w:r>
            <w:r w:rsidRPr="0028795B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 xml:space="preserve"> – door Opdrachtgever</w:t>
            </w:r>
          </w:p>
        </w:tc>
        <w:tc>
          <w:tcPr>
            <w:tcW w:w="1560" w:type="dxa"/>
          </w:tcPr>
          <w:p w14:paraId="6DA1927C" w14:textId="06C119C1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3C62A2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Opdrachtgever</w:t>
            </w:r>
          </w:p>
        </w:tc>
        <w:tc>
          <w:tcPr>
            <w:tcW w:w="1589" w:type="dxa"/>
          </w:tcPr>
          <w:p w14:paraId="6A7D9CA0" w14:textId="1892D8E6" w:rsidR="009E4724" w:rsidRDefault="009E4724" w:rsidP="009E4724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885E57">
              <w:rPr>
                <w:rFonts w:eastAsia="Times New Roman" w:cs="Arial"/>
                <w:i/>
                <w:iCs/>
                <w:sz w:val="20"/>
                <w:szCs w:val="20"/>
                <w:lang w:val="nl-NL"/>
              </w:rPr>
              <w:t>opdrachtnemer</w:t>
            </w:r>
          </w:p>
        </w:tc>
      </w:tr>
      <w:tr w:rsidR="003C62A2" w14:paraId="127DF080" w14:textId="77777777" w:rsidTr="00AE6DE7">
        <w:tc>
          <w:tcPr>
            <w:tcW w:w="959" w:type="dxa"/>
          </w:tcPr>
          <w:p w14:paraId="2E285BF4" w14:textId="77777777" w:rsidR="003C62A2" w:rsidRDefault="003C62A2" w:rsidP="003C62A2">
            <w:pPr>
              <w:spacing w:line="276" w:lineRule="auto"/>
              <w:jc w:val="center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  <w:tc>
          <w:tcPr>
            <w:tcW w:w="5953" w:type="dxa"/>
          </w:tcPr>
          <w:p w14:paraId="5D5C60E7" w14:textId="77777777" w:rsid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  <w:tc>
          <w:tcPr>
            <w:tcW w:w="1560" w:type="dxa"/>
          </w:tcPr>
          <w:p w14:paraId="3BFE5FC6" w14:textId="77777777" w:rsid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  <w:tc>
          <w:tcPr>
            <w:tcW w:w="1589" w:type="dxa"/>
          </w:tcPr>
          <w:p w14:paraId="28AD1150" w14:textId="77777777" w:rsidR="003C62A2" w:rsidRDefault="003C62A2" w:rsidP="003C62A2">
            <w:pPr>
              <w:spacing w:line="276" w:lineRule="auto"/>
              <w:jc w:val="both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</w:tr>
      <w:tr w:rsidR="003C62A2" w14:paraId="310A6B2C" w14:textId="77777777" w:rsidTr="005134C7">
        <w:tc>
          <w:tcPr>
            <w:tcW w:w="959" w:type="dxa"/>
            <w:shd w:val="clear" w:color="auto" w:fill="D9D9D9" w:themeFill="background1" w:themeFillShade="D9"/>
          </w:tcPr>
          <w:p w14:paraId="162E65EB" w14:textId="63A17C24" w:rsidR="003C62A2" w:rsidRPr="005134C7" w:rsidRDefault="003C62A2" w:rsidP="003C62A2">
            <w:pPr>
              <w:spacing w:line="27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5134C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XXX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0D089495" w14:textId="0485FCC9" w:rsidR="003C62A2" w:rsidRPr="005134C7" w:rsidRDefault="003C62A2" w:rsidP="003C62A2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5134C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Totaal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D38D20D" w14:textId="4384B22B" w:rsidR="003C62A2" w:rsidRPr="005134C7" w:rsidRDefault="003C62A2" w:rsidP="003C62A2">
            <w:pPr>
              <w:spacing w:line="276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  <w:r w:rsidRPr="005134C7"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  <w:t>XXX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27DEFFDC" w14:textId="77777777" w:rsidR="003C62A2" w:rsidRPr="005134C7" w:rsidRDefault="003C62A2" w:rsidP="003C62A2">
            <w:pPr>
              <w:spacing w:line="276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5B1DFFD1" w14:textId="77777777" w:rsidR="00286B11" w:rsidRPr="00246578" w:rsidRDefault="00286B11" w:rsidP="00627B44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6051B310" w14:textId="77777777" w:rsidR="005134C7" w:rsidRDefault="005134C7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36864A98" w14:textId="77777777" w:rsidR="005134C7" w:rsidRDefault="005134C7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0ADBE7A9" w14:textId="77777777" w:rsidR="009E4724" w:rsidRPr="009E4724" w:rsidRDefault="00286B11" w:rsidP="009E4724">
      <w:pPr>
        <w:spacing w:line="276" w:lineRule="auto"/>
        <w:jc w:val="both"/>
        <w:rPr>
          <w:rFonts w:eastAsia="Times New Roman" w:cs="Arial"/>
          <w:b/>
          <w:bCs/>
          <w:sz w:val="20"/>
          <w:szCs w:val="20"/>
          <w:u w:val="single"/>
          <w:lang w:val="nl-NL"/>
        </w:rPr>
      </w:pPr>
      <w:r w:rsidRPr="009E4724">
        <w:rPr>
          <w:rFonts w:eastAsia="Times New Roman" w:cs="Arial"/>
          <w:b/>
          <w:bCs/>
          <w:sz w:val="20"/>
          <w:szCs w:val="20"/>
          <w:u w:val="single"/>
          <w:lang w:val="nl-NL"/>
        </w:rPr>
        <w:t xml:space="preserve">Rollen </w:t>
      </w:r>
      <w:r w:rsidR="009E4724" w:rsidRPr="009E4724">
        <w:rPr>
          <w:rFonts w:eastAsia="Times New Roman" w:cs="Arial"/>
          <w:b/>
          <w:bCs/>
          <w:sz w:val="20"/>
          <w:szCs w:val="20"/>
          <w:u w:val="single"/>
          <w:lang w:val="nl-NL"/>
        </w:rPr>
        <w:t>&amp; Verantwoordelijkheden</w:t>
      </w:r>
    </w:p>
    <w:p w14:paraId="5FD02ECD" w14:textId="3152E3F9" w:rsidR="00463FFD" w:rsidRDefault="00463FFD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3"/>
        <w:gridCol w:w="4948"/>
      </w:tblGrid>
      <w:tr w:rsidR="008B1D5F" w14:paraId="2DF27D78" w14:textId="77777777" w:rsidTr="008B1D5F">
        <w:tc>
          <w:tcPr>
            <w:tcW w:w="5030" w:type="dxa"/>
          </w:tcPr>
          <w:p w14:paraId="4FAA9029" w14:textId="214E3415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 xml:space="preserve">Rol </w:t>
            </w:r>
            <w:r w:rsidR="008B1D5F">
              <w:rPr>
                <w:rFonts w:eastAsia="Times New Roman" w:cs="Arial"/>
                <w:sz w:val="20"/>
                <w:szCs w:val="20"/>
                <w:lang w:val="nl-NL"/>
              </w:rPr>
              <w:t>Aanbestedende overheden</w:t>
            </w:r>
          </w:p>
        </w:tc>
        <w:tc>
          <w:tcPr>
            <w:tcW w:w="5031" w:type="dxa"/>
          </w:tcPr>
          <w:p w14:paraId="5D695BC5" w14:textId="77777777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</w:p>
        </w:tc>
      </w:tr>
      <w:tr w:rsidR="00B83B8E" w14:paraId="42E29699" w14:textId="77777777" w:rsidTr="008B1D5F">
        <w:tc>
          <w:tcPr>
            <w:tcW w:w="5030" w:type="dxa"/>
          </w:tcPr>
          <w:p w14:paraId="751C8360" w14:textId="434BFC7F" w:rsidR="00B83B8E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Rol Leidend ambtenaar deelopdracht</w:t>
            </w:r>
          </w:p>
        </w:tc>
        <w:tc>
          <w:tcPr>
            <w:tcW w:w="5031" w:type="dxa"/>
          </w:tcPr>
          <w:p w14:paraId="61E90145" w14:textId="49AB1143" w:rsidR="00B83B8E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Aanbestedende opdrachtgever</w:t>
            </w:r>
          </w:p>
        </w:tc>
      </w:tr>
      <w:tr w:rsidR="008B1D5F" w14:paraId="18CD9C64" w14:textId="77777777" w:rsidTr="008B1D5F">
        <w:tc>
          <w:tcPr>
            <w:tcW w:w="5030" w:type="dxa"/>
          </w:tcPr>
          <w:p w14:paraId="4AC42375" w14:textId="0CDA194F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 xml:space="preserve">Rol </w:t>
            </w:r>
            <w:r w:rsidR="002D6A47">
              <w:rPr>
                <w:rFonts w:eastAsia="Times New Roman" w:cs="Arial"/>
                <w:sz w:val="20"/>
                <w:szCs w:val="20"/>
                <w:lang w:val="nl-NL"/>
              </w:rPr>
              <w:t>opdrachten</w:t>
            </w:r>
            <w:r w:rsidR="008B1D5F">
              <w:rPr>
                <w:rFonts w:eastAsia="Times New Roman" w:cs="Arial"/>
                <w:sz w:val="20"/>
                <w:szCs w:val="20"/>
                <w:lang w:val="nl-NL"/>
              </w:rPr>
              <w:t>centrale</w:t>
            </w:r>
          </w:p>
        </w:tc>
        <w:tc>
          <w:tcPr>
            <w:tcW w:w="5031" w:type="dxa"/>
          </w:tcPr>
          <w:p w14:paraId="6191288D" w14:textId="5C0C6C0F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 xml:space="preserve">Gunning toewijzen </w:t>
            </w:r>
          </w:p>
        </w:tc>
      </w:tr>
    </w:tbl>
    <w:p w14:paraId="326E56F9" w14:textId="77777777" w:rsidR="009E4724" w:rsidRDefault="009E4724" w:rsidP="00B83B8E">
      <w:pPr>
        <w:spacing w:line="276" w:lineRule="auto"/>
        <w:rPr>
          <w:rFonts w:eastAsia="Times New Roman" w:cs="Arial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9"/>
        <w:gridCol w:w="4952"/>
      </w:tblGrid>
      <w:tr w:rsidR="008B1D5F" w14:paraId="3C8277DB" w14:textId="77777777" w:rsidTr="008B1D5F">
        <w:tc>
          <w:tcPr>
            <w:tcW w:w="5030" w:type="dxa"/>
          </w:tcPr>
          <w:p w14:paraId="7D7CC6C9" w14:textId="72972A34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Plaatsen van een opdracht</w:t>
            </w:r>
          </w:p>
        </w:tc>
        <w:tc>
          <w:tcPr>
            <w:tcW w:w="5031" w:type="dxa"/>
          </w:tcPr>
          <w:p w14:paraId="36E2F94B" w14:textId="3437F082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Aanbestedende opdrachtgever</w:t>
            </w:r>
          </w:p>
        </w:tc>
      </w:tr>
      <w:tr w:rsidR="008B1D5F" w14:paraId="05D0915D" w14:textId="77777777" w:rsidTr="008B1D5F">
        <w:tc>
          <w:tcPr>
            <w:tcW w:w="5030" w:type="dxa"/>
          </w:tcPr>
          <w:p w14:paraId="743CDC94" w14:textId="3A82EF58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Beëindigen en opleveren van de raamovereenkomst</w:t>
            </w:r>
          </w:p>
        </w:tc>
        <w:tc>
          <w:tcPr>
            <w:tcW w:w="5031" w:type="dxa"/>
          </w:tcPr>
          <w:p w14:paraId="5DE719AB" w14:textId="278EABE2" w:rsidR="008B1D5F" w:rsidRDefault="005A153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Leefmilieu Brussel</w:t>
            </w:r>
          </w:p>
        </w:tc>
      </w:tr>
      <w:tr w:rsidR="008B1D5F" w14:paraId="293C3CE5" w14:textId="77777777" w:rsidTr="008B1D5F">
        <w:tc>
          <w:tcPr>
            <w:tcW w:w="5030" w:type="dxa"/>
          </w:tcPr>
          <w:p w14:paraId="2D6540E7" w14:textId="0D7BFE64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Beëindigen van de binnen de raamovereenkomst geplaatste opdrachten</w:t>
            </w:r>
          </w:p>
        </w:tc>
        <w:tc>
          <w:tcPr>
            <w:tcW w:w="5031" w:type="dxa"/>
          </w:tcPr>
          <w:p w14:paraId="2077A687" w14:textId="3EBE34D0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Aanbestedende opdrachtgever</w:t>
            </w:r>
          </w:p>
        </w:tc>
      </w:tr>
      <w:tr w:rsidR="008B1D5F" w14:paraId="61BEE336" w14:textId="77777777" w:rsidTr="008B1D5F">
        <w:tc>
          <w:tcPr>
            <w:tcW w:w="5030" w:type="dxa"/>
          </w:tcPr>
          <w:p w14:paraId="06F8EB58" w14:textId="05E6CE61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Toepassing van straffen en boetes</w:t>
            </w:r>
            <w:r>
              <w:rPr>
                <w:rFonts w:eastAsia="Times New Roman" w:cs="Arial"/>
                <w:sz w:val="20"/>
                <w:szCs w:val="20"/>
                <w:lang w:val="nl-NL"/>
              </w:rPr>
              <w:br/>
              <w:t>(indien van toepassing)</w:t>
            </w:r>
          </w:p>
        </w:tc>
        <w:tc>
          <w:tcPr>
            <w:tcW w:w="5031" w:type="dxa"/>
          </w:tcPr>
          <w:p w14:paraId="166953C1" w14:textId="4051AF71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Aanbestedende opdrachtgever</w:t>
            </w:r>
          </w:p>
        </w:tc>
      </w:tr>
      <w:tr w:rsidR="008B1D5F" w14:paraId="7861C214" w14:textId="77777777" w:rsidTr="008B1D5F">
        <w:tc>
          <w:tcPr>
            <w:tcW w:w="5030" w:type="dxa"/>
          </w:tcPr>
          <w:p w14:paraId="731F6F1F" w14:textId="45E8125A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Borgstelling</w:t>
            </w:r>
          </w:p>
        </w:tc>
        <w:tc>
          <w:tcPr>
            <w:tcW w:w="5031" w:type="dxa"/>
          </w:tcPr>
          <w:p w14:paraId="17F6F6AB" w14:textId="407066B7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Aanbestedende opdrachtgever</w:t>
            </w:r>
          </w:p>
        </w:tc>
      </w:tr>
      <w:tr w:rsidR="008B1D5F" w14:paraId="658AE7F0" w14:textId="77777777" w:rsidTr="008B1D5F">
        <w:tc>
          <w:tcPr>
            <w:tcW w:w="5030" w:type="dxa"/>
          </w:tcPr>
          <w:p w14:paraId="595F6FCD" w14:textId="60E09C1B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Toevoegingen, wijzigen, schrappen van artikels in de inventaris</w:t>
            </w:r>
          </w:p>
        </w:tc>
        <w:tc>
          <w:tcPr>
            <w:tcW w:w="5031" w:type="dxa"/>
          </w:tcPr>
          <w:p w14:paraId="3D50F319" w14:textId="2764C52F" w:rsidR="008B1D5F" w:rsidRDefault="005A153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Leefmilieu Brussel</w:t>
            </w:r>
          </w:p>
        </w:tc>
      </w:tr>
      <w:tr w:rsidR="008B1D5F" w14:paraId="513D80E8" w14:textId="77777777" w:rsidTr="008B1D5F">
        <w:tc>
          <w:tcPr>
            <w:tcW w:w="5030" w:type="dxa"/>
          </w:tcPr>
          <w:p w14:paraId="1CF0C492" w14:textId="6EB2276D" w:rsidR="008B1D5F" w:rsidRDefault="008B1D5F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Melden van problemen, oplossingen zoeken,;…</w:t>
            </w:r>
          </w:p>
        </w:tc>
        <w:tc>
          <w:tcPr>
            <w:tcW w:w="5031" w:type="dxa"/>
          </w:tcPr>
          <w:p w14:paraId="5BB1DB78" w14:textId="18C45EAA" w:rsidR="008B1D5F" w:rsidRDefault="00B83B8E" w:rsidP="00B83B8E">
            <w:pPr>
              <w:spacing w:line="276" w:lineRule="auto"/>
              <w:rPr>
                <w:rFonts w:eastAsia="Times New Roman" w:cs="Arial"/>
                <w:sz w:val="20"/>
                <w:szCs w:val="20"/>
                <w:lang w:val="nl-NL"/>
              </w:rPr>
            </w:pPr>
            <w:r>
              <w:rPr>
                <w:rFonts w:eastAsia="Times New Roman" w:cs="Arial"/>
                <w:sz w:val="20"/>
                <w:szCs w:val="20"/>
                <w:lang w:val="nl-NL"/>
              </w:rPr>
              <w:t>Aanbestedende opdrachtgever</w:t>
            </w:r>
          </w:p>
        </w:tc>
      </w:tr>
    </w:tbl>
    <w:p w14:paraId="0E2B22F4" w14:textId="77777777" w:rsidR="008B1D5F" w:rsidRDefault="008B1D5F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22D944DF" w14:textId="172CF9F3" w:rsidR="008B1D5F" w:rsidRDefault="008B1D5F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</w:p>
    <w:p w14:paraId="663E4248" w14:textId="0E808D88" w:rsidR="0019562F" w:rsidRPr="00606B94" w:rsidRDefault="00AE6DE7" w:rsidP="0019562F">
      <w:pPr>
        <w:spacing w:line="276" w:lineRule="auto"/>
        <w:jc w:val="both"/>
        <w:rPr>
          <w:rFonts w:ascii="FlandersArtSans-Regular" w:eastAsia="Times New Roman" w:hAnsi="FlandersArtSans-Regular" w:cs="Arial"/>
          <w:sz w:val="20"/>
          <w:szCs w:val="20"/>
          <w:lang w:val="nl-NL"/>
        </w:rPr>
      </w:pPr>
      <w:r w:rsidRPr="00722AC7">
        <w:rPr>
          <w:rFonts w:eastAsia="Times New Roman" w:cs="Arial"/>
          <w:sz w:val="20"/>
          <w:szCs w:val="20"/>
          <w:lang w:val="nl-NL"/>
        </w:rPr>
        <w:t>Met het onderschrijv</w:t>
      </w:r>
      <w:r w:rsidR="00B73402">
        <w:rPr>
          <w:rFonts w:eastAsia="Times New Roman" w:cs="Arial"/>
          <w:sz w:val="20"/>
          <w:szCs w:val="20"/>
          <w:lang w:val="nl-NL"/>
        </w:rPr>
        <w:t>en</w:t>
      </w:r>
      <w:r w:rsidRPr="00722AC7">
        <w:rPr>
          <w:rFonts w:eastAsia="Times New Roman" w:cs="Arial"/>
          <w:sz w:val="20"/>
          <w:szCs w:val="20"/>
          <w:lang w:val="nl-NL"/>
        </w:rPr>
        <w:t xml:space="preserve"> van deze aanvraag, is de aanbestedende overheid akkoord met het reglemen</w:t>
      </w:r>
      <w:r w:rsidR="002D6A47" w:rsidRPr="00722AC7">
        <w:rPr>
          <w:rFonts w:eastAsia="Times New Roman" w:cs="Arial"/>
          <w:sz w:val="20"/>
          <w:szCs w:val="20"/>
          <w:lang w:val="nl-NL"/>
        </w:rPr>
        <w:t>t</w:t>
      </w:r>
      <w:r w:rsidR="008C172E" w:rsidRPr="00722AC7">
        <w:rPr>
          <w:rFonts w:eastAsia="Times New Roman" w:cs="Arial"/>
          <w:sz w:val="20"/>
          <w:szCs w:val="20"/>
          <w:lang w:val="nl-NL"/>
        </w:rPr>
        <w:t xml:space="preserve"> </w:t>
      </w:r>
      <w:r w:rsidR="00B73402">
        <w:rPr>
          <w:rFonts w:eastAsia="Times New Roman" w:cs="Arial"/>
          <w:sz w:val="20"/>
          <w:szCs w:val="20"/>
          <w:lang w:val="nl-NL"/>
        </w:rPr>
        <w:t xml:space="preserve">van </w:t>
      </w:r>
      <w:r w:rsidR="005A153E">
        <w:rPr>
          <w:rFonts w:eastAsia="Times New Roman" w:cs="Arial"/>
          <w:sz w:val="20"/>
          <w:szCs w:val="20"/>
          <w:lang w:val="nl-NL"/>
        </w:rPr>
        <w:t>OPEN Brussels</w:t>
      </w:r>
      <w:r w:rsidR="008C172E" w:rsidRPr="00722AC7">
        <w:rPr>
          <w:rFonts w:eastAsia="Times New Roman" w:cs="Arial"/>
          <w:sz w:val="20"/>
          <w:szCs w:val="20"/>
          <w:lang w:val="nl-NL"/>
        </w:rPr>
        <w:t xml:space="preserve">, </w:t>
      </w:r>
      <w:r w:rsidR="008C172E" w:rsidRPr="0019562F">
        <w:rPr>
          <w:rFonts w:eastAsia="Times New Roman" w:cs="Arial"/>
          <w:sz w:val="20"/>
          <w:szCs w:val="20"/>
          <w:lang w:val="nl-NL"/>
        </w:rPr>
        <w:t xml:space="preserve">bekrachtigd door </w:t>
      </w:r>
      <w:r w:rsidR="00105CC5" w:rsidRPr="0019562F">
        <w:rPr>
          <w:rFonts w:eastAsia="Times New Roman" w:cs="Arial"/>
          <w:sz w:val="20"/>
          <w:szCs w:val="20"/>
          <w:lang w:val="nl-NL"/>
        </w:rPr>
        <w:t xml:space="preserve">mevr. </w:t>
      </w:r>
      <w:r w:rsidR="0019562F" w:rsidRPr="004A3B63">
        <w:rPr>
          <w:rFonts w:ascii="FlandersArtSans-Regular" w:eastAsia="Times New Roman" w:hAnsi="FlandersArtSans-Regular" w:cs="Arial"/>
          <w:sz w:val="20"/>
          <w:szCs w:val="20"/>
          <w:lang w:val="nl-NL"/>
        </w:rPr>
        <w:t>Barbara Dewulf, Directrice-generaal ad interim</w:t>
      </w:r>
      <w:r w:rsidR="0019562F">
        <w:rPr>
          <w:rFonts w:ascii="FlandersArtSans-Regular" w:eastAsia="Times New Roman" w:hAnsi="FlandersArtSans-Regular" w:cs="Arial"/>
          <w:sz w:val="20"/>
          <w:szCs w:val="20"/>
          <w:lang w:val="nl-NL"/>
        </w:rPr>
        <w:t xml:space="preserve"> Leefmilieu Brussel en dhr. </w:t>
      </w:r>
      <w:r w:rsidR="0019562F" w:rsidRPr="004A3B63">
        <w:rPr>
          <w:rFonts w:ascii="FlandersArtSans-Regular" w:eastAsia="Times New Roman" w:hAnsi="FlandersArtSans-Regular" w:cs="Arial"/>
          <w:sz w:val="20"/>
          <w:szCs w:val="20"/>
          <w:lang w:val="nl-NL"/>
        </w:rPr>
        <w:t>Benoît Willocx, Adjunct-Directeur-generaal ad interim</w:t>
      </w:r>
      <w:r w:rsidR="0019562F">
        <w:rPr>
          <w:rFonts w:ascii="FlandersArtSans-Regular" w:eastAsia="Times New Roman" w:hAnsi="FlandersArtSans-Regular" w:cs="Arial"/>
          <w:sz w:val="20"/>
          <w:szCs w:val="20"/>
          <w:lang w:val="nl-NL"/>
        </w:rPr>
        <w:t xml:space="preserve"> Leefmilieu Brussel.</w:t>
      </w:r>
    </w:p>
    <w:p w14:paraId="27BBD841" w14:textId="6B06F8BF" w:rsidR="0019562F" w:rsidRPr="004A3B63" w:rsidRDefault="0019562F" w:rsidP="0019562F">
      <w:pPr>
        <w:spacing w:line="276" w:lineRule="auto"/>
        <w:jc w:val="both"/>
        <w:rPr>
          <w:rFonts w:ascii="FlandersArtSans-Regular" w:eastAsia="Times New Roman" w:hAnsi="FlandersArtSans-Regular" w:cs="Arial"/>
          <w:sz w:val="20"/>
          <w:szCs w:val="20"/>
          <w:lang w:val="nl-NL"/>
        </w:rPr>
      </w:pPr>
    </w:p>
    <w:p w14:paraId="337D9141" w14:textId="60E40C61" w:rsidR="00AE6DE7" w:rsidRPr="00246578" w:rsidRDefault="008C172E" w:rsidP="00463FFD">
      <w:pPr>
        <w:spacing w:line="276" w:lineRule="auto"/>
        <w:jc w:val="both"/>
        <w:rPr>
          <w:rFonts w:eastAsia="Times New Roman" w:cs="Arial"/>
          <w:sz w:val="20"/>
          <w:szCs w:val="20"/>
          <w:lang w:val="nl-NL"/>
        </w:rPr>
      </w:pPr>
      <w:r w:rsidRPr="0019562F">
        <w:rPr>
          <w:rFonts w:eastAsia="Times New Roman" w:cs="Arial"/>
          <w:sz w:val="20"/>
          <w:szCs w:val="20"/>
          <w:highlight w:val="yellow"/>
          <w:lang w:val="nl-NL"/>
        </w:rPr>
        <w:t>, dd. xx/yy:202</w:t>
      </w:r>
      <w:r w:rsidR="002D6A47" w:rsidRPr="0019562F">
        <w:rPr>
          <w:rFonts w:eastAsia="Times New Roman" w:cs="Arial"/>
          <w:sz w:val="20"/>
          <w:szCs w:val="20"/>
          <w:highlight w:val="yellow"/>
          <w:lang w:val="nl-NL"/>
        </w:rPr>
        <w:t>2</w:t>
      </w:r>
      <w:r w:rsidRPr="0019562F">
        <w:rPr>
          <w:rFonts w:eastAsia="Times New Roman" w:cs="Arial"/>
          <w:sz w:val="20"/>
          <w:szCs w:val="20"/>
          <w:highlight w:val="yellow"/>
          <w:lang w:val="nl-NL"/>
        </w:rPr>
        <w:t>.</w:t>
      </w:r>
    </w:p>
    <w:sectPr w:rsidR="00AE6DE7" w:rsidRPr="00246578" w:rsidSect="00D37A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948" w:right="851" w:bottom="2552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B001A" w14:textId="77777777" w:rsidR="00DD7EAD" w:rsidRDefault="00DD7EAD" w:rsidP="00F11703">
      <w:pPr>
        <w:spacing w:line="240" w:lineRule="auto"/>
      </w:pPr>
      <w:r>
        <w:separator/>
      </w:r>
    </w:p>
    <w:p w14:paraId="5B2F9EFD" w14:textId="77777777" w:rsidR="00DD7EAD" w:rsidRDefault="00DD7EAD"/>
  </w:endnote>
  <w:endnote w:type="continuationSeparator" w:id="0">
    <w:p w14:paraId="2A755B51" w14:textId="77777777" w:rsidR="00DD7EAD" w:rsidRDefault="00DD7EAD" w:rsidP="00F11703">
      <w:pPr>
        <w:spacing w:line="240" w:lineRule="auto"/>
      </w:pPr>
      <w:r>
        <w:continuationSeparator/>
      </w:r>
    </w:p>
    <w:p w14:paraId="733CF8A1" w14:textId="77777777" w:rsidR="00DD7EAD" w:rsidRDefault="00DD7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FlandersArtSerif-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FlandersArtSerif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0ED42" w14:textId="53547A87" w:rsidR="00D37AD5" w:rsidRDefault="00945637" w:rsidP="00D37AD5">
    <w:pPr>
      <w:pStyle w:val="Voettekst"/>
    </w:pPr>
    <w:r w:rsidRPr="00945637">
      <w:drawing>
        <wp:anchor distT="0" distB="0" distL="114300" distR="114300" simplePos="0" relativeHeight="251683840" behindDoc="0" locked="0" layoutInCell="1" allowOverlap="1" wp14:anchorId="6BF3B28C" wp14:editId="6DF5A7DA">
          <wp:simplePos x="0" y="0"/>
          <wp:positionH relativeFrom="margin">
            <wp:posOffset>3116580</wp:posOffset>
          </wp:positionH>
          <wp:positionV relativeFrom="paragraph">
            <wp:posOffset>-299085</wp:posOffset>
          </wp:positionV>
          <wp:extent cx="1524635" cy="701675"/>
          <wp:effectExtent l="0" t="0" r="0" b="3175"/>
          <wp:wrapNone/>
          <wp:docPr id="9" name="Afbeelding 9" descr="Leefmilieu Bru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fmilieu Bruss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637">
      <w:drawing>
        <wp:anchor distT="0" distB="0" distL="114300" distR="114300" simplePos="0" relativeHeight="251684864" behindDoc="0" locked="0" layoutInCell="1" allowOverlap="1" wp14:anchorId="77CCBDA2" wp14:editId="74F4C9FB">
          <wp:simplePos x="0" y="0"/>
          <wp:positionH relativeFrom="margin">
            <wp:posOffset>4868731</wp:posOffset>
          </wp:positionH>
          <wp:positionV relativeFrom="paragraph">
            <wp:posOffset>-145895</wp:posOffset>
          </wp:positionV>
          <wp:extent cx="1430618" cy="349543"/>
          <wp:effectExtent l="0" t="0" r="0" b="0"/>
          <wp:wrapNone/>
          <wp:docPr id="10" name="Afbeelding 10" descr="Onze logo's | perspective.bruss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ze logo's | perspective.brusse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18" cy="34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881D7" w14:textId="4C5BBA85" w:rsidR="006A7C85" w:rsidRDefault="00945637" w:rsidP="00945637">
    <w:pPr>
      <w:pStyle w:val="streepjes"/>
    </w:pPr>
    <w:r w:rsidRPr="00945637">
      <w:drawing>
        <wp:anchor distT="0" distB="0" distL="114300" distR="114300" simplePos="0" relativeHeight="251680768" behindDoc="0" locked="0" layoutInCell="1" allowOverlap="1" wp14:anchorId="0317AFEB" wp14:editId="7B588868">
          <wp:simplePos x="0" y="0"/>
          <wp:positionH relativeFrom="margin">
            <wp:posOffset>3116580</wp:posOffset>
          </wp:positionH>
          <wp:positionV relativeFrom="paragraph">
            <wp:posOffset>-223520</wp:posOffset>
          </wp:positionV>
          <wp:extent cx="1524635" cy="701675"/>
          <wp:effectExtent l="0" t="0" r="0" b="3175"/>
          <wp:wrapNone/>
          <wp:docPr id="12" name="Afbeelding 12" descr="Leefmilieu Bru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fmilieu Bruss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637">
      <w:drawing>
        <wp:anchor distT="0" distB="0" distL="114300" distR="114300" simplePos="0" relativeHeight="251681792" behindDoc="0" locked="0" layoutInCell="1" allowOverlap="1" wp14:anchorId="1522283B" wp14:editId="7AC53A3F">
          <wp:simplePos x="0" y="0"/>
          <wp:positionH relativeFrom="margin">
            <wp:posOffset>4868731</wp:posOffset>
          </wp:positionH>
          <wp:positionV relativeFrom="paragraph">
            <wp:posOffset>-70624</wp:posOffset>
          </wp:positionV>
          <wp:extent cx="1430618" cy="349543"/>
          <wp:effectExtent l="0" t="0" r="0" b="0"/>
          <wp:wrapNone/>
          <wp:docPr id="13" name="Afbeelding 13" descr="Onze logo's | perspective.bruss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ze logo's | perspective.brusse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18" cy="34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5EB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78A59" w14:textId="47C70189" w:rsidR="00945637" w:rsidRDefault="00945637">
    <w:pPr>
      <w:pStyle w:val="Voettekst"/>
    </w:pPr>
    <w:r w:rsidRPr="00945637">
      <w:drawing>
        <wp:anchor distT="0" distB="0" distL="114300" distR="114300" simplePos="0" relativeHeight="251686912" behindDoc="0" locked="0" layoutInCell="1" allowOverlap="1" wp14:anchorId="616125BE" wp14:editId="60A2E9D8">
          <wp:simplePos x="0" y="0"/>
          <wp:positionH relativeFrom="margin">
            <wp:posOffset>3116580</wp:posOffset>
          </wp:positionH>
          <wp:positionV relativeFrom="paragraph">
            <wp:posOffset>-234950</wp:posOffset>
          </wp:positionV>
          <wp:extent cx="1524635" cy="701675"/>
          <wp:effectExtent l="0" t="0" r="0" b="3175"/>
          <wp:wrapNone/>
          <wp:docPr id="11" name="Afbeelding 11" descr="Leefmilieu Brus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fmilieu Bruss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5637">
      <w:drawing>
        <wp:anchor distT="0" distB="0" distL="114300" distR="114300" simplePos="0" relativeHeight="251687936" behindDoc="0" locked="0" layoutInCell="1" allowOverlap="1" wp14:anchorId="664C8BED" wp14:editId="3639C0B6">
          <wp:simplePos x="0" y="0"/>
          <wp:positionH relativeFrom="margin">
            <wp:posOffset>4868731</wp:posOffset>
          </wp:positionH>
          <wp:positionV relativeFrom="paragraph">
            <wp:posOffset>-81776</wp:posOffset>
          </wp:positionV>
          <wp:extent cx="1430618" cy="349543"/>
          <wp:effectExtent l="0" t="0" r="0" b="0"/>
          <wp:wrapNone/>
          <wp:docPr id="14" name="Afbeelding 14" descr="Onze logo's | perspective.brusse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nze logo's | perspective.brusse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18" cy="34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E515A" w14:textId="77777777" w:rsidR="00DD7EAD" w:rsidRDefault="00DD7EAD">
      <w:r>
        <w:separator/>
      </w:r>
    </w:p>
  </w:footnote>
  <w:footnote w:type="continuationSeparator" w:id="0">
    <w:p w14:paraId="343B9623" w14:textId="77777777" w:rsidR="00DD7EAD" w:rsidRDefault="00DD7EAD" w:rsidP="00F11703">
      <w:pPr>
        <w:spacing w:line="240" w:lineRule="auto"/>
      </w:pPr>
      <w:r>
        <w:continuationSeparator/>
      </w:r>
    </w:p>
    <w:p w14:paraId="6CFB7A01" w14:textId="77777777" w:rsidR="00DD7EAD" w:rsidRDefault="00DD7EAD"/>
  </w:footnote>
  <w:footnote w:id="1">
    <w:p w14:paraId="0A74E9E7" w14:textId="25243A16" w:rsidR="00AC2E21" w:rsidRDefault="00AC2E21">
      <w:pPr>
        <w:pStyle w:val="Voetnoottekst"/>
      </w:pPr>
      <w:r>
        <w:rPr>
          <w:rStyle w:val="Voetnootmarkering"/>
        </w:rPr>
        <w:footnoteRef/>
      </w:r>
      <w:r>
        <w:t xml:space="preserve"> In te vullen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0651" w14:textId="790EEF12" w:rsidR="00B73402" w:rsidRDefault="00B73402">
    <w:pPr>
      <w:pStyle w:val="Koptekst"/>
    </w:pPr>
  </w:p>
  <w:p w14:paraId="2DCD8AA4" w14:textId="05A3CDCA" w:rsidR="00B73402" w:rsidRDefault="00945637" w:rsidP="00FB156D">
    <w:pPr>
      <w:pStyle w:val="Koptekst"/>
      <w:jc w:val="right"/>
    </w:pPr>
    <w:r>
      <w:rPr>
        <w:rStyle w:val="KoptekstChar"/>
      </w:rPr>
      <w:t xml:space="preserve">OPEN BRUSSELS opdrachtencentrale </w:t>
    </w:r>
    <w:r w:rsidR="00B73402">
      <w:rPr>
        <w:rStyle w:val="KoptekstChar"/>
      </w:rPr>
      <w:t>/ aanvraag</w:t>
    </w:r>
    <w:r>
      <w:rPr>
        <w:rStyle w:val="KoptekstChar"/>
      </w:rPr>
      <w:t>-</w:t>
    </w:r>
    <w:r w:rsidR="00B73402">
      <w:rPr>
        <w:rStyle w:val="KoptekstChar"/>
      </w:rPr>
      <w:t>formulier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9022" w14:textId="77777777" w:rsidR="00945637" w:rsidRDefault="00945637" w:rsidP="00945637">
    <w:pPr>
      <w:pStyle w:val="Koptekst"/>
      <w:jc w:val="right"/>
    </w:pPr>
    <w:r>
      <w:rPr>
        <w:rStyle w:val="KoptekstChar"/>
      </w:rPr>
      <w:t>OPEN BRUSSELS opdrachtencentrale / aanvraag-formulier</w:t>
    </w:r>
  </w:p>
  <w:p w14:paraId="0D8555B3" w14:textId="77777777" w:rsidR="00945637" w:rsidRDefault="0094563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7AB7" w14:textId="5CF974D2" w:rsidR="00945637" w:rsidRDefault="00945637" w:rsidP="00945637">
    <w:pPr>
      <w:pStyle w:val="Koptekst"/>
      <w:jc w:val="right"/>
    </w:pPr>
    <w:r>
      <w:rPr>
        <w:rStyle w:val="KoptekstChar"/>
      </w:rPr>
      <w:t>OPEN BRUSSELS opdrachtencentrale / aanvraag-formulier</w:t>
    </w:r>
  </w:p>
  <w:p w14:paraId="14E1A38E" w14:textId="3EC2B14C" w:rsidR="00141C18" w:rsidRPr="0049605C" w:rsidRDefault="00141C18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B26"/>
    <w:multiLevelType w:val="hybridMultilevel"/>
    <w:tmpl w:val="0CB259FC"/>
    <w:lvl w:ilvl="0" w:tplc="CB16AF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3CF0ED8"/>
    <w:multiLevelType w:val="hybridMultilevel"/>
    <w:tmpl w:val="D9CA99D4"/>
    <w:lvl w:ilvl="0" w:tplc="C4E4FAB6">
      <w:numFmt w:val="bullet"/>
      <w:lvlText w:val="-"/>
      <w:lvlJc w:val="left"/>
      <w:pPr>
        <w:ind w:left="720" w:hanging="360"/>
      </w:pPr>
      <w:rPr>
        <w:rFonts w:ascii="FlandersArtSerif-Regular" w:eastAsia="Times New Roman" w:hAnsi="FlandersArtSerif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5F0"/>
    <w:multiLevelType w:val="hybridMultilevel"/>
    <w:tmpl w:val="D0F62482"/>
    <w:lvl w:ilvl="0" w:tplc="F920D0B2">
      <w:start w:val="1"/>
      <w:numFmt w:val="bullet"/>
      <w:lvlText w:val="-"/>
      <w:lvlJc w:val="left"/>
      <w:pPr>
        <w:ind w:left="720" w:hanging="360"/>
      </w:pPr>
      <w:rPr>
        <w:rFonts w:ascii="FlandersArtSerif-Regular" w:eastAsia="Times New Roman" w:hAnsi="FlandersArtSerif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7B62"/>
    <w:multiLevelType w:val="hybridMultilevel"/>
    <w:tmpl w:val="D0E21C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B6CF9"/>
    <w:multiLevelType w:val="hybridMultilevel"/>
    <w:tmpl w:val="0124160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C647F78"/>
    <w:multiLevelType w:val="hybridMultilevel"/>
    <w:tmpl w:val="11EC000A"/>
    <w:lvl w:ilvl="0" w:tplc="70D28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A310AEE"/>
    <w:multiLevelType w:val="hybridMultilevel"/>
    <w:tmpl w:val="A252CD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0"/>
  </w:num>
  <w:num w:numId="13">
    <w:abstractNumId w:val="9"/>
  </w:num>
  <w:num w:numId="14">
    <w:abstractNumId w:val="17"/>
  </w:num>
  <w:num w:numId="15">
    <w:abstractNumId w:val="6"/>
  </w:num>
  <w:num w:numId="16">
    <w:abstractNumId w:val="3"/>
  </w:num>
  <w:num w:numId="17">
    <w:abstractNumId w:val="14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8"/>
    <w:rsid w:val="0000298C"/>
    <w:rsid w:val="000078AC"/>
    <w:rsid w:val="00013B64"/>
    <w:rsid w:val="00016A9C"/>
    <w:rsid w:val="00020494"/>
    <w:rsid w:val="00041CA1"/>
    <w:rsid w:val="00042A43"/>
    <w:rsid w:val="00061EB8"/>
    <w:rsid w:val="000703EE"/>
    <w:rsid w:val="000752C9"/>
    <w:rsid w:val="000905DC"/>
    <w:rsid w:val="000933E6"/>
    <w:rsid w:val="00095BBD"/>
    <w:rsid w:val="000A3D30"/>
    <w:rsid w:val="000A46A4"/>
    <w:rsid w:val="000A7286"/>
    <w:rsid w:val="000D0407"/>
    <w:rsid w:val="000D128C"/>
    <w:rsid w:val="000E6A50"/>
    <w:rsid w:val="000E6DBB"/>
    <w:rsid w:val="000F321E"/>
    <w:rsid w:val="000F7F1D"/>
    <w:rsid w:val="00101D2B"/>
    <w:rsid w:val="001053C6"/>
    <w:rsid w:val="00105CC5"/>
    <w:rsid w:val="00117EA8"/>
    <w:rsid w:val="00122E00"/>
    <w:rsid w:val="0013336D"/>
    <w:rsid w:val="00137794"/>
    <w:rsid w:val="00137F73"/>
    <w:rsid w:val="001400A9"/>
    <w:rsid w:val="00141C18"/>
    <w:rsid w:val="001422F6"/>
    <w:rsid w:val="00150622"/>
    <w:rsid w:val="001619D7"/>
    <w:rsid w:val="0016297B"/>
    <w:rsid w:val="001713C5"/>
    <w:rsid w:val="0017683B"/>
    <w:rsid w:val="001823A9"/>
    <w:rsid w:val="00195046"/>
    <w:rsid w:val="0019562F"/>
    <w:rsid w:val="001A2F08"/>
    <w:rsid w:val="001A306F"/>
    <w:rsid w:val="001A3D96"/>
    <w:rsid w:val="001A51D9"/>
    <w:rsid w:val="001B62E4"/>
    <w:rsid w:val="001C0CB9"/>
    <w:rsid w:val="001C1358"/>
    <w:rsid w:val="001C53DE"/>
    <w:rsid w:val="001C6715"/>
    <w:rsid w:val="001D42A5"/>
    <w:rsid w:val="001D4CD5"/>
    <w:rsid w:val="001D6BEE"/>
    <w:rsid w:val="001E6F9B"/>
    <w:rsid w:val="001E7473"/>
    <w:rsid w:val="001F0AEE"/>
    <w:rsid w:val="001F1E85"/>
    <w:rsid w:val="001F36A2"/>
    <w:rsid w:val="001F569E"/>
    <w:rsid w:val="002057D6"/>
    <w:rsid w:val="00207498"/>
    <w:rsid w:val="00211AA3"/>
    <w:rsid w:val="00221A5D"/>
    <w:rsid w:val="0022542F"/>
    <w:rsid w:val="00225E25"/>
    <w:rsid w:val="00226F27"/>
    <w:rsid w:val="00240509"/>
    <w:rsid w:val="002420A5"/>
    <w:rsid w:val="00246B94"/>
    <w:rsid w:val="00246CDC"/>
    <w:rsid w:val="00246F4E"/>
    <w:rsid w:val="002547BC"/>
    <w:rsid w:val="0025648B"/>
    <w:rsid w:val="00260C50"/>
    <w:rsid w:val="002645BC"/>
    <w:rsid w:val="002727B2"/>
    <w:rsid w:val="00275ECD"/>
    <w:rsid w:val="00276AA8"/>
    <w:rsid w:val="002775C2"/>
    <w:rsid w:val="00277862"/>
    <w:rsid w:val="00284846"/>
    <w:rsid w:val="00285C0E"/>
    <w:rsid w:val="00286B11"/>
    <w:rsid w:val="00292607"/>
    <w:rsid w:val="002A00C2"/>
    <w:rsid w:val="002B4FD8"/>
    <w:rsid w:val="002C5A83"/>
    <w:rsid w:val="002D0544"/>
    <w:rsid w:val="002D1965"/>
    <w:rsid w:val="002D6A47"/>
    <w:rsid w:val="002F5CE1"/>
    <w:rsid w:val="002F7A16"/>
    <w:rsid w:val="00305917"/>
    <w:rsid w:val="003103C9"/>
    <w:rsid w:val="00313385"/>
    <w:rsid w:val="003149BF"/>
    <w:rsid w:val="003149F8"/>
    <w:rsid w:val="00321032"/>
    <w:rsid w:val="0032153C"/>
    <w:rsid w:val="003261F4"/>
    <w:rsid w:val="00333F85"/>
    <w:rsid w:val="0033419B"/>
    <w:rsid w:val="00335BF8"/>
    <w:rsid w:val="00336226"/>
    <w:rsid w:val="003376C4"/>
    <w:rsid w:val="0034443A"/>
    <w:rsid w:val="00350BE4"/>
    <w:rsid w:val="0035574D"/>
    <w:rsid w:val="003562F8"/>
    <w:rsid w:val="0036078E"/>
    <w:rsid w:val="00361F03"/>
    <w:rsid w:val="00370899"/>
    <w:rsid w:val="00376339"/>
    <w:rsid w:val="0038213D"/>
    <w:rsid w:val="003841E9"/>
    <w:rsid w:val="003846B7"/>
    <w:rsid w:val="003A1330"/>
    <w:rsid w:val="003A7844"/>
    <w:rsid w:val="003B32D4"/>
    <w:rsid w:val="003B6DA6"/>
    <w:rsid w:val="003B7084"/>
    <w:rsid w:val="003B7F04"/>
    <w:rsid w:val="003C62A2"/>
    <w:rsid w:val="003D6427"/>
    <w:rsid w:val="003E3B8C"/>
    <w:rsid w:val="003F2418"/>
    <w:rsid w:val="0041487C"/>
    <w:rsid w:val="00415B33"/>
    <w:rsid w:val="004208D0"/>
    <w:rsid w:val="00422EB7"/>
    <w:rsid w:val="00424666"/>
    <w:rsid w:val="00431381"/>
    <w:rsid w:val="00434C7B"/>
    <w:rsid w:val="00442617"/>
    <w:rsid w:val="00443225"/>
    <w:rsid w:val="00444C33"/>
    <w:rsid w:val="00445558"/>
    <w:rsid w:val="00446894"/>
    <w:rsid w:val="004507F9"/>
    <w:rsid w:val="00451D6D"/>
    <w:rsid w:val="00463FFD"/>
    <w:rsid w:val="00464A3D"/>
    <w:rsid w:val="004674FC"/>
    <w:rsid w:val="00467D58"/>
    <w:rsid w:val="00474F18"/>
    <w:rsid w:val="004764A2"/>
    <w:rsid w:val="00484A95"/>
    <w:rsid w:val="00490796"/>
    <w:rsid w:val="0049605C"/>
    <w:rsid w:val="004979A7"/>
    <w:rsid w:val="004A537C"/>
    <w:rsid w:val="004A5F0A"/>
    <w:rsid w:val="004B1281"/>
    <w:rsid w:val="004B35AB"/>
    <w:rsid w:val="004B67AB"/>
    <w:rsid w:val="004C1D8C"/>
    <w:rsid w:val="004C268C"/>
    <w:rsid w:val="004C6D48"/>
    <w:rsid w:val="004C7102"/>
    <w:rsid w:val="004D76B4"/>
    <w:rsid w:val="004E2D01"/>
    <w:rsid w:val="004E4011"/>
    <w:rsid w:val="004E4BCC"/>
    <w:rsid w:val="004F0DCF"/>
    <w:rsid w:val="004F0F04"/>
    <w:rsid w:val="004F542D"/>
    <w:rsid w:val="004F7276"/>
    <w:rsid w:val="005134C7"/>
    <w:rsid w:val="005220F0"/>
    <w:rsid w:val="00525F04"/>
    <w:rsid w:val="0053114A"/>
    <w:rsid w:val="00533E9F"/>
    <w:rsid w:val="00534EA4"/>
    <w:rsid w:val="00536E3A"/>
    <w:rsid w:val="005414F8"/>
    <w:rsid w:val="005440D6"/>
    <w:rsid w:val="0054417F"/>
    <w:rsid w:val="0054466A"/>
    <w:rsid w:val="00550352"/>
    <w:rsid w:val="00560592"/>
    <w:rsid w:val="0056161C"/>
    <w:rsid w:val="00574AB6"/>
    <w:rsid w:val="005754AB"/>
    <w:rsid w:val="005771C2"/>
    <w:rsid w:val="00582C2B"/>
    <w:rsid w:val="00582E79"/>
    <w:rsid w:val="00584D83"/>
    <w:rsid w:val="005921F6"/>
    <w:rsid w:val="00594215"/>
    <w:rsid w:val="00595496"/>
    <w:rsid w:val="0059596C"/>
    <w:rsid w:val="005A153E"/>
    <w:rsid w:val="005A6838"/>
    <w:rsid w:val="005B1E14"/>
    <w:rsid w:val="005B6891"/>
    <w:rsid w:val="005C0CD8"/>
    <w:rsid w:val="005C16AF"/>
    <w:rsid w:val="005C6C78"/>
    <w:rsid w:val="005D38E4"/>
    <w:rsid w:val="005D765B"/>
    <w:rsid w:val="005E18B5"/>
    <w:rsid w:val="005E41B5"/>
    <w:rsid w:val="005E7ACF"/>
    <w:rsid w:val="005F4649"/>
    <w:rsid w:val="005F552D"/>
    <w:rsid w:val="005F6354"/>
    <w:rsid w:val="005F63AB"/>
    <w:rsid w:val="005F7390"/>
    <w:rsid w:val="0060521D"/>
    <w:rsid w:val="006105AE"/>
    <w:rsid w:val="00614091"/>
    <w:rsid w:val="00616562"/>
    <w:rsid w:val="006248C3"/>
    <w:rsid w:val="00626BD4"/>
    <w:rsid w:val="00627B44"/>
    <w:rsid w:val="00635A29"/>
    <w:rsid w:val="00646E71"/>
    <w:rsid w:val="006526E3"/>
    <w:rsid w:val="006532AC"/>
    <w:rsid w:val="00664EBA"/>
    <w:rsid w:val="00674118"/>
    <w:rsid w:val="00676435"/>
    <w:rsid w:val="00677D55"/>
    <w:rsid w:val="00680E28"/>
    <w:rsid w:val="006952BA"/>
    <w:rsid w:val="006A3491"/>
    <w:rsid w:val="006A7C85"/>
    <w:rsid w:val="006B7B4B"/>
    <w:rsid w:val="006C6D9C"/>
    <w:rsid w:val="006D1FB3"/>
    <w:rsid w:val="006D35BB"/>
    <w:rsid w:val="006D51B7"/>
    <w:rsid w:val="006E2FBF"/>
    <w:rsid w:val="006E7367"/>
    <w:rsid w:val="006F2924"/>
    <w:rsid w:val="006F30E0"/>
    <w:rsid w:val="006F344D"/>
    <w:rsid w:val="006F522F"/>
    <w:rsid w:val="00714BED"/>
    <w:rsid w:val="0071761D"/>
    <w:rsid w:val="007203AB"/>
    <w:rsid w:val="0072279E"/>
    <w:rsid w:val="00722AC7"/>
    <w:rsid w:val="007350CF"/>
    <w:rsid w:val="0076464F"/>
    <w:rsid w:val="00772274"/>
    <w:rsid w:val="00784980"/>
    <w:rsid w:val="00790F02"/>
    <w:rsid w:val="00791836"/>
    <w:rsid w:val="007A00CB"/>
    <w:rsid w:val="007A33BD"/>
    <w:rsid w:val="007C280E"/>
    <w:rsid w:val="007D487E"/>
    <w:rsid w:val="007D627C"/>
    <w:rsid w:val="007E0922"/>
    <w:rsid w:val="007E3152"/>
    <w:rsid w:val="007E3904"/>
    <w:rsid w:val="007E5EB6"/>
    <w:rsid w:val="00800DDC"/>
    <w:rsid w:val="00802A0B"/>
    <w:rsid w:val="0080523E"/>
    <w:rsid w:val="00813BBA"/>
    <w:rsid w:val="00820DDF"/>
    <w:rsid w:val="00822071"/>
    <w:rsid w:val="00840E4D"/>
    <w:rsid w:val="008414E8"/>
    <w:rsid w:val="008420F6"/>
    <w:rsid w:val="00853B34"/>
    <w:rsid w:val="00853D0C"/>
    <w:rsid w:val="00855643"/>
    <w:rsid w:val="00855AF6"/>
    <w:rsid w:val="00860075"/>
    <w:rsid w:val="008653B9"/>
    <w:rsid w:val="008859A1"/>
    <w:rsid w:val="00887720"/>
    <w:rsid w:val="00893704"/>
    <w:rsid w:val="00894909"/>
    <w:rsid w:val="0089768F"/>
    <w:rsid w:val="008A0CEB"/>
    <w:rsid w:val="008B1D5F"/>
    <w:rsid w:val="008B291A"/>
    <w:rsid w:val="008B3240"/>
    <w:rsid w:val="008B32F3"/>
    <w:rsid w:val="008B6DF7"/>
    <w:rsid w:val="008C172E"/>
    <w:rsid w:val="008D4356"/>
    <w:rsid w:val="008D7CDA"/>
    <w:rsid w:val="008E04F0"/>
    <w:rsid w:val="008E6723"/>
    <w:rsid w:val="008F2F31"/>
    <w:rsid w:val="008F743E"/>
    <w:rsid w:val="00900848"/>
    <w:rsid w:val="00903822"/>
    <w:rsid w:val="00906BBD"/>
    <w:rsid w:val="0091045A"/>
    <w:rsid w:val="00915DDB"/>
    <w:rsid w:val="00916630"/>
    <w:rsid w:val="00922B49"/>
    <w:rsid w:val="0092421D"/>
    <w:rsid w:val="00924A47"/>
    <w:rsid w:val="00932353"/>
    <w:rsid w:val="00935F13"/>
    <w:rsid w:val="0094367F"/>
    <w:rsid w:val="00945637"/>
    <w:rsid w:val="00945756"/>
    <w:rsid w:val="00945E42"/>
    <w:rsid w:val="0095057F"/>
    <w:rsid w:val="00951FC0"/>
    <w:rsid w:val="009610D1"/>
    <w:rsid w:val="00976995"/>
    <w:rsid w:val="00982905"/>
    <w:rsid w:val="0098458C"/>
    <w:rsid w:val="00986427"/>
    <w:rsid w:val="009947CC"/>
    <w:rsid w:val="009A1B1F"/>
    <w:rsid w:val="009B2368"/>
    <w:rsid w:val="009B7279"/>
    <w:rsid w:val="009B77F4"/>
    <w:rsid w:val="009C4C86"/>
    <w:rsid w:val="009D3024"/>
    <w:rsid w:val="009D47BF"/>
    <w:rsid w:val="009E34CB"/>
    <w:rsid w:val="009E4724"/>
    <w:rsid w:val="009E4F33"/>
    <w:rsid w:val="009E647F"/>
    <w:rsid w:val="009F2BBA"/>
    <w:rsid w:val="009F63C0"/>
    <w:rsid w:val="00A01E27"/>
    <w:rsid w:val="00A03A0D"/>
    <w:rsid w:val="00A03B63"/>
    <w:rsid w:val="00A06D5A"/>
    <w:rsid w:val="00A234AD"/>
    <w:rsid w:val="00A31529"/>
    <w:rsid w:val="00A32642"/>
    <w:rsid w:val="00A47E0E"/>
    <w:rsid w:val="00A508EC"/>
    <w:rsid w:val="00A52DA0"/>
    <w:rsid w:val="00A5641B"/>
    <w:rsid w:val="00A63027"/>
    <w:rsid w:val="00A6545E"/>
    <w:rsid w:val="00A857FF"/>
    <w:rsid w:val="00A86FFE"/>
    <w:rsid w:val="00AA234E"/>
    <w:rsid w:val="00AB2003"/>
    <w:rsid w:val="00AB4FF5"/>
    <w:rsid w:val="00AB51C4"/>
    <w:rsid w:val="00AC2E21"/>
    <w:rsid w:val="00AC7FAF"/>
    <w:rsid w:val="00AD609A"/>
    <w:rsid w:val="00AE2BD8"/>
    <w:rsid w:val="00AE6DE7"/>
    <w:rsid w:val="00AE7E8F"/>
    <w:rsid w:val="00AF0016"/>
    <w:rsid w:val="00AF0A1D"/>
    <w:rsid w:val="00AF4E63"/>
    <w:rsid w:val="00B00B6B"/>
    <w:rsid w:val="00B056AB"/>
    <w:rsid w:val="00B07339"/>
    <w:rsid w:val="00B149B1"/>
    <w:rsid w:val="00B23D1D"/>
    <w:rsid w:val="00B31892"/>
    <w:rsid w:val="00B638E7"/>
    <w:rsid w:val="00B64D5B"/>
    <w:rsid w:val="00B73402"/>
    <w:rsid w:val="00B75ED3"/>
    <w:rsid w:val="00B7698E"/>
    <w:rsid w:val="00B77256"/>
    <w:rsid w:val="00B77C3D"/>
    <w:rsid w:val="00B807C5"/>
    <w:rsid w:val="00B83B8E"/>
    <w:rsid w:val="00BB1A63"/>
    <w:rsid w:val="00BB320C"/>
    <w:rsid w:val="00BC6EA6"/>
    <w:rsid w:val="00BD166F"/>
    <w:rsid w:val="00BD7B93"/>
    <w:rsid w:val="00BE5EFE"/>
    <w:rsid w:val="00BF19FD"/>
    <w:rsid w:val="00BF3011"/>
    <w:rsid w:val="00BF79E7"/>
    <w:rsid w:val="00C0052E"/>
    <w:rsid w:val="00C038F1"/>
    <w:rsid w:val="00C06055"/>
    <w:rsid w:val="00C1093D"/>
    <w:rsid w:val="00C11ABF"/>
    <w:rsid w:val="00C13707"/>
    <w:rsid w:val="00C13980"/>
    <w:rsid w:val="00C15EC8"/>
    <w:rsid w:val="00C16594"/>
    <w:rsid w:val="00C23033"/>
    <w:rsid w:val="00C235D6"/>
    <w:rsid w:val="00C40350"/>
    <w:rsid w:val="00C4083B"/>
    <w:rsid w:val="00C42336"/>
    <w:rsid w:val="00C42A72"/>
    <w:rsid w:val="00C53120"/>
    <w:rsid w:val="00C5656B"/>
    <w:rsid w:val="00C632BA"/>
    <w:rsid w:val="00C64F3E"/>
    <w:rsid w:val="00C65804"/>
    <w:rsid w:val="00C70BA0"/>
    <w:rsid w:val="00C75C88"/>
    <w:rsid w:val="00C75F61"/>
    <w:rsid w:val="00CA009C"/>
    <w:rsid w:val="00CA1F8C"/>
    <w:rsid w:val="00CA2B6B"/>
    <w:rsid w:val="00CA77C4"/>
    <w:rsid w:val="00CC6D13"/>
    <w:rsid w:val="00CD00DF"/>
    <w:rsid w:val="00CD4F55"/>
    <w:rsid w:val="00CE0B75"/>
    <w:rsid w:val="00CE5170"/>
    <w:rsid w:val="00CE6A99"/>
    <w:rsid w:val="00CE6BB9"/>
    <w:rsid w:val="00CF0A37"/>
    <w:rsid w:val="00CF31CA"/>
    <w:rsid w:val="00CF559C"/>
    <w:rsid w:val="00CF6B96"/>
    <w:rsid w:val="00CF772E"/>
    <w:rsid w:val="00CF7A0C"/>
    <w:rsid w:val="00CF7ECC"/>
    <w:rsid w:val="00D0421E"/>
    <w:rsid w:val="00D04BC0"/>
    <w:rsid w:val="00D0652A"/>
    <w:rsid w:val="00D1241B"/>
    <w:rsid w:val="00D14457"/>
    <w:rsid w:val="00D16E57"/>
    <w:rsid w:val="00D27DE7"/>
    <w:rsid w:val="00D36ECA"/>
    <w:rsid w:val="00D37AD5"/>
    <w:rsid w:val="00D5071A"/>
    <w:rsid w:val="00D526B3"/>
    <w:rsid w:val="00D5367A"/>
    <w:rsid w:val="00D81B07"/>
    <w:rsid w:val="00D91C2B"/>
    <w:rsid w:val="00DA4FC6"/>
    <w:rsid w:val="00DA7022"/>
    <w:rsid w:val="00DB03FD"/>
    <w:rsid w:val="00DB3652"/>
    <w:rsid w:val="00DB6C80"/>
    <w:rsid w:val="00DC3053"/>
    <w:rsid w:val="00DD2F3F"/>
    <w:rsid w:val="00DD2FCD"/>
    <w:rsid w:val="00DD3801"/>
    <w:rsid w:val="00DD67BA"/>
    <w:rsid w:val="00DD7B8D"/>
    <w:rsid w:val="00DD7EAD"/>
    <w:rsid w:val="00DE4E38"/>
    <w:rsid w:val="00DE6C7A"/>
    <w:rsid w:val="00DF017D"/>
    <w:rsid w:val="00DF06CF"/>
    <w:rsid w:val="00DF5E02"/>
    <w:rsid w:val="00DF65FC"/>
    <w:rsid w:val="00E07543"/>
    <w:rsid w:val="00E136BB"/>
    <w:rsid w:val="00E22BD2"/>
    <w:rsid w:val="00E25E16"/>
    <w:rsid w:val="00E27379"/>
    <w:rsid w:val="00E41095"/>
    <w:rsid w:val="00E524DB"/>
    <w:rsid w:val="00E56EDA"/>
    <w:rsid w:val="00E67ABE"/>
    <w:rsid w:val="00E76F21"/>
    <w:rsid w:val="00E862A4"/>
    <w:rsid w:val="00E87624"/>
    <w:rsid w:val="00EA20E9"/>
    <w:rsid w:val="00EB00EC"/>
    <w:rsid w:val="00EB3333"/>
    <w:rsid w:val="00EB3C5D"/>
    <w:rsid w:val="00EB3E48"/>
    <w:rsid w:val="00EC3104"/>
    <w:rsid w:val="00EC35D0"/>
    <w:rsid w:val="00EC680D"/>
    <w:rsid w:val="00ED3BC5"/>
    <w:rsid w:val="00EE09B9"/>
    <w:rsid w:val="00EE4864"/>
    <w:rsid w:val="00EE73A3"/>
    <w:rsid w:val="00EF60BB"/>
    <w:rsid w:val="00F11703"/>
    <w:rsid w:val="00F140A6"/>
    <w:rsid w:val="00F14808"/>
    <w:rsid w:val="00F20417"/>
    <w:rsid w:val="00F20874"/>
    <w:rsid w:val="00F22A3C"/>
    <w:rsid w:val="00F3447D"/>
    <w:rsid w:val="00F4222F"/>
    <w:rsid w:val="00F45892"/>
    <w:rsid w:val="00F45E7F"/>
    <w:rsid w:val="00F53239"/>
    <w:rsid w:val="00F6009E"/>
    <w:rsid w:val="00F6173A"/>
    <w:rsid w:val="00F65B65"/>
    <w:rsid w:val="00F71C6B"/>
    <w:rsid w:val="00F72C34"/>
    <w:rsid w:val="00F80AE0"/>
    <w:rsid w:val="00F811C4"/>
    <w:rsid w:val="00F85D0F"/>
    <w:rsid w:val="00FB156D"/>
    <w:rsid w:val="00FB382E"/>
    <w:rsid w:val="00FB4E28"/>
    <w:rsid w:val="00FB7470"/>
    <w:rsid w:val="00FD00A4"/>
    <w:rsid w:val="00FD2612"/>
    <w:rsid w:val="00FD730D"/>
    <w:rsid w:val="00FE1298"/>
    <w:rsid w:val="00FE569F"/>
    <w:rsid w:val="00FE7B8B"/>
    <w:rsid w:val="00FF15EB"/>
    <w:rsid w:val="00FF3756"/>
    <w:rsid w:val="00FF3C62"/>
    <w:rsid w:val="00FF3F4D"/>
    <w:rsid w:val="00FF55E6"/>
    <w:rsid w:val="00FF5BB6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1FF6A2F4"/>
  <w15:docId w15:val="{4B072083-275A-483A-B69C-42E1F1A2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38F1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55AF6"/>
    <w:pPr>
      <w:keepNext/>
      <w:keepLines/>
      <w:numPr>
        <w:numId w:val="2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8F1"/>
    <w:pPr>
      <w:keepNext/>
      <w:keepLines/>
      <w:numPr>
        <w:ilvl w:val="1"/>
        <w:numId w:val="2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5AF6"/>
    <w:pPr>
      <w:keepNext/>
      <w:keepLines/>
      <w:numPr>
        <w:ilvl w:val="2"/>
        <w:numId w:val="2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5AF6"/>
    <w:pPr>
      <w:keepNext/>
      <w:keepLines/>
      <w:numPr>
        <w:ilvl w:val="3"/>
        <w:numId w:val="2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C038F1"/>
    <w:pPr>
      <w:keepNext/>
      <w:keepLines/>
      <w:numPr>
        <w:ilvl w:val="4"/>
        <w:numId w:val="2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C038F1"/>
    <w:pPr>
      <w:keepNext/>
      <w:keepLines/>
      <w:numPr>
        <w:ilvl w:val="5"/>
        <w:numId w:val="2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C038F1"/>
    <w:pPr>
      <w:keepNext/>
      <w:keepLines/>
      <w:numPr>
        <w:ilvl w:val="6"/>
        <w:numId w:val="2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C038F1"/>
    <w:pPr>
      <w:keepNext/>
      <w:keepLines/>
      <w:numPr>
        <w:ilvl w:val="7"/>
        <w:numId w:val="2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C038F1"/>
    <w:pPr>
      <w:keepNext/>
      <w:keepLines/>
      <w:numPr>
        <w:ilvl w:val="8"/>
        <w:numId w:val="2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8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C038F1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1761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C038F1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1761D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C038F1"/>
    <w:rPr>
      <w:color w:val="808080"/>
    </w:rPr>
  </w:style>
  <w:style w:type="table" w:styleId="Tabelraster">
    <w:name w:val="Table Grid"/>
    <w:basedOn w:val="Standaardtabel"/>
    <w:uiPriority w:val="59"/>
    <w:rsid w:val="00C0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C038F1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C038F1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C038F1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61D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C038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C038F1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855AF6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C038F1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71761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855AF6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8859A1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55AF6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55AF6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C038F1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uiPriority w:val="99"/>
    <w:unhideWhenUsed/>
    <w:rsid w:val="00C038F1"/>
    <w:rPr>
      <w:color w:val="3C96BE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C038F1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C038F1"/>
    <w:pPr>
      <w:numPr>
        <w:numId w:val="0"/>
      </w:numPr>
    </w:pPr>
  </w:style>
  <w:style w:type="paragraph" w:styleId="Lijstopsomteken2">
    <w:name w:val="List Bullet 2"/>
    <w:basedOn w:val="Inspringing"/>
    <w:uiPriority w:val="99"/>
    <w:unhideWhenUsed/>
    <w:rsid w:val="00C038F1"/>
    <w:pPr>
      <w:numPr>
        <w:numId w:val="0"/>
      </w:numPr>
    </w:pPr>
  </w:style>
  <w:style w:type="paragraph" w:styleId="Lijstopsomteken3">
    <w:name w:val="List Bullet 3"/>
    <w:basedOn w:val="Standaard"/>
    <w:uiPriority w:val="99"/>
    <w:unhideWhenUsed/>
    <w:rsid w:val="00C038F1"/>
    <w:pPr>
      <w:numPr>
        <w:numId w:val="4"/>
      </w:numPr>
    </w:pPr>
  </w:style>
  <w:style w:type="paragraph" w:styleId="Lijstopsomteken4">
    <w:name w:val="List Bullet 4"/>
    <w:basedOn w:val="Standaard"/>
    <w:uiPriority w:val="99"/>
    <w:unhideWhenUsed/>
    <w:rsid w:val="00C038F1"/>
    <w:pPr>
      <w:numPr>
        <w:numId w:val="5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C038F1"/>
    <w:pPr>
      <w:numPr>
        <w:numId w:val="6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unhideWhenUsed/>
    <w:rsid w:val="00C038F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38F1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38F1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38F1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C038F1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C038F1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C038F1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C038F1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C038F1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C038F1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D0421E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C038F1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C038F1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C038F1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C038F1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C038F1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C038F1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C038F1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C038F1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C038F1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C038F1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C038F1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C038F1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C038F1"/>
    <w:pPr>
      <w:numPr>
        <w:numId w:val="3"/>
      </w:numPr>
    </w:pPr>
  </w:style>
  <w:style w:type="paragraph" w:customStyle="1" w:styleId="streepjes">
    <w:name w:val="streepjes"/>
    <w:basedOn w:val="Standaard"/>
    <w:qFormat/>
    <w:rsid w:val="00C038F1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C038F1"/>
    <w:pPr>
      <w:numPr>
        <w:numId w:val="1"/>
      </w:numPr>
    </w:pPr>
  </w:style>
  <w:style w:type="paragraph" w:customStyle="1" w:styleId="TitelVo">
    <w:name w:val="Titel_Vo"/>
    <w:basedOn w:val="Titel"/>
    <w:link w:val="TitelVoChar"/>
    <w:qFormat/>
    <w:rsid w:val="0032153C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32153C"/>
  </w:style>
  <w:style w:type="character" w:customStyle="1" w:styleId="TitelVoChar">
    <w:name w:val="Titel_Vo Char"/>
    <w:basedOn w:val="TitelChar"/>
    <w:link w:val="TitelVo"/>
    <w:rsid w:val="0032153C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32153C"/>
    <w:rPr>
      <w:rFonts w:ascii="FlandersArtSerif-Bold" w:hAnsi="FlandersArtSerif-Bold"/>
      <w:sz w:val="52"/>
      <w:szCs w:val="30"/>
      <w:lang w:val="nl-BE"/>
    </w:rPr>
  </w:style>
  <w:style w:type="character" w:customStyle="1" w:styleId="LijstalineaChar">
    <w:name w:val="Lijstalinea Char"/>
    <w:link w:val="Lijstalinea"/>
    <w:uiPriority w:val="34"/>
    <w:rsid w:val="008B32F3"/>
    <w:rPr>
      <w:rFonts w:ascii="FlandersArtSerif-Regular" w:hAnsi="FlandersArtSerif-Regular"/>
      <w:color w:val="1C1A15" w:themeColor="background2" w:themeShade="1A"/>
      <w:lang w:val="nl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A2B6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03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03A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03AB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03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03AB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dbk\Downloads\Leegdocument_OMG%20(1).dotx" TargetMode="External"/></Relationships>
</file>

<file path=word/theme/theme1.xml><?xml version="1.0" encoding="utf-8"?>
<a:theme xmlns:a="http://schemas.openxmlformats.org/drawingml/2006/main" name="Vlaamse Overheid Algemeen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2022-02-28T00:00:00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763A74A07645B45FC6301C556B10" ma:contentTypeVersion="11" ma:contentTypeDescription="Crée un document." ma:contentTypeScope="" ma:versionID="05fe86aef84ebb4fbe1519b4e041b3d5">
  <xsd:schema xmlns:xsd="http://www.w3.org/2001/XMLSchema" xmlns:xs="http://www.w3.org/2001/XMLSchema" xmlns:p="http://schemas.microsoft.com/office/2006/metadata/properties" xmlns:ns3="46ef8da9-2906-4ef3-a238-5c6105c921bc" targetNamespace="http://schemas.microsoft.com/office/2006/metadata/properties" ma:root="true" ma:fieldsID="7f0a01a820a36c3709047203aa54d6f1" ns3:_="">
    <xsd:import namespace="46ef8da9-2906-4ef3-a238-5c6105c92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8da9-2906-4ef3-a238-5c6105c92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45585A-3793-4E88-AE87-4008B4096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9F8BC-CDEE-46D0-BA0E-2FBAB7C0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8da9-2906-4ef3-a238-5c6105c92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9F9F3-E351-4AFD-A95B-E02D60A0A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BA63BB7-B544-4909-A9E2-D5855F1E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Leegdocument_OMG (1)</Template>
  <TotalTime>322</TotalTime>
  <Pages>4</Pages>
  <Words>684</Words>
  <Characters>3766</Characters>
  <Application>Microsoft Office Word</Application>
  <DocSecurity>0</DocSecurity>
  <Lines>31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Opdrachtencentrale ORN - Offertevraag</vt:lpstr>
      <vt:lpstr>Opdrachtencentrale ORN - Offertevraag</vt:lpstr>
      <vt:lpstr>Titel van het document</vt:lpstr>
    </vt:vector>
  </TitlesOfParts>
  <Company>Vlaamse Overheid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Opdrachtencentrale ORN - Offertevraag</dc:title>
  <dc:creator>Zand, Björn</dc:creator>
  <cp:lastModifiedBy>VERMOESEN Frank</cp:lastModifiedBy>
  <cp:revision>8</cp:revision>
  <cp:lastPrinted>2014-03-28T18:07:00Z</cp:lastPrinted>
  <dcterms:created xsi:type="dcterms:W3CDTF">2022-04-20T09:49:00Z</dcterms:created>
  <dcterms:modified xsi:type="dcterms:W3CDTF">2022-05-03T15:58:00Z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0x0101000C2D763A74A07645B45FC6301C556B10</vt:lpwstr>
  </property>
  <property fmtid="{D5CDD505-2E9C-101B-9397-08002B2CF9AE}" pid="3" name="Trefwoorden">
    <vt:lpwstr/>
  </property>
</Properties>
</file>