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9E888" w14:textId="6B2B33DF" w:rsidR="001B367C" w:rsidRPr="00CE1991" w:rsidRDefault="008D1F3F" w:rsidP="00171D1C">
      <w:pPr>
        <w:jc w:val="center"/>
        <w:rPr>
          <w:rFonts w:ascii="Arial" w:hAnsi="Arial"/>
          <w:b/>
          <w:caps/>
          <w:color w:val="006F90"/>
          <w:sz w:val="36"/>
          <w:szCs w:val="20"/>
          <w:lang w:val="nl-NL" w:eastAsia="fr-FR" w:bidi="ar-SA"/>
        </w:rPr>
      </w:pPr>
      <w:r>
        <w:rPr>
          <w:rFonts w:ascii="Arial" w:hAnsi="Arial"/>
          <w:b/>
          <w:caps/>
          <w:color w:val="006F90"/>
          <w:sz w:val="36"/>
          <w:szCs w:val="20"/>
          <w:lang w:val="nl-NL" w:eastAsia="fr-FR" w:bidi="ar-SA"/>
        </w:rPr>
        <w:t>STEDELIJK</w:t>
      </w:r>
      <w:r w:rsidRPr="00CE1991">
        <w:rPr>
          <w:rFonts w:ascii="Arial" w:hAnsi="Arial"/>
          <w:b/>
          <w:caps/>
          <w:color w:val="006F90"/>
          <w:sz w:val="36"/>
          <w:szCs w:val="20"/>
          <w:lang w:val="nl-NL" w:eastAsia="fr-FR" w:bidi="ar-SA"/>
        </w:rPr>
        <w:t xml:space="preserve"> </w:t>
      </w:r>
      <w:r w:rsidR="00D825BA" w:rsidRPr="00CE1991">
        <w:rPr>
          <w:rFonts w:ascii="Arial" w:hAnsi="Arial"/>
          <w:b/>
          <w:caps/>
          <w:color w:val="006F90"/>
          <w:sz w:val="36"/>
          <w:szCs w:val="20"/>
          <w:lang w:val="nl-NL" w:eastAsia="fr-FR" w:bidi="ar-SA"/>
        </w:rPr>
        <w:t>afval</w:t>
      </w:r>
    </w:p>
    <w:p w14:paraId="59278793" w14:textId="1BFA4BF3" w:rsidR="00BD183E" w:rsidRDefault="00BD183E" w:rsidP="00BD183E">
      <w:pPr>
        <w:jc w:val="both"/>
        <w:rPr>
          <w:rFonts w:ascii="Arial" w:hAnsi="Arial" w:cs="Arial"/>
          <w:i/>
        </w:rPr>
      </w:pPr>
    </w:p>
    <w:p w14:paraId="034E1E86" w14:textId="0C5B9760" w:rsidR="00245244" w:rsidRPr="00D14D0A" w:rsidRDefault="00245244" w:rsidP="00BB0056">
      <w:pPr>
        <w:spacing w:before="100" w:beforeAutospacing="1" w:after="100" w:afterAutospacing="1"/>
        <w:rPr>
          <w:rFonts w:ascii="Arial" w:hAnsi="Arial" w:cs="Arial"/>
          <w:i/>
        </w:rPr>
      </w:pPr>
      <w:r>
        <w:rPr>
          <w:i/>
          <w:iCs/>
        </w:rPr>
        <w:t>Indicator</w:t>
      </w:r>
      <w:r w:rsidRPr="003F44D0">
        <w:rPr>
          <w:i/>
          <w:iCs/>
        </w:rPr>
        <w:t xml:space="preserve"> - </w:t>
      </w:r>
      <w:r w:rsidRPr="0005207B">
        <w:rPr>
          <w:b/>
          <w:bCs/>
          <w:i/>
          <w:iCs/>
        </w:rPr>
        <w:t xml:space="preserve">Actualisering: </w:t>
      </w:r>
      <w:r w:rsidR="00CC02CF" w:rsidRPr="0005207B">
        <w:rPr>
          <w:b/>
          <w:bCs/>
          <w:i/>
          <w:iCs/>
        </w:rPr>
        <w:t>Augustus</w:t>
      </w:r>
      <w:r w:rsidR="00F52CDD" w:rsidRPr="0005207B">
        <w:rPr>
          <w:b/>
          <w:bCs/>
          <w:i/>
          <w:iCs/>
        </w:rPr>
        <w:t xml:space="preserve"> </w:t>
      </w:r>
      <w:r w:rsidR="003066B6">
        <w:rPr>
          <w:b/>
          <w:bCs/>
          <w:i/>
          <w:iCs/>
        </w:rPr>
        <w:t>2026</w:t>
      </w:r>
    </w:p>
    <w:tbl>
      <w:tblPr>
        <w:tblStyle w:val="TableGrid"/>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675243" w:rsidRPr="004825FD" w14:paraId="46828CC4" w14:textId="77777777" w:rsidTr="00CE1991">
        <w:trPr>
          <w:trHeight w:val="1304"/>
        </w:trPr>
        <w:tc>
          <w:tcPr>
            <w:tcW w:w="10627" w:type="dxa"/>
            <w:tcBorders>
              <w:top w:val="nil"/>
              <w:left w:val="nil"/>
              <w:bottom w:val="nil"/>
              <w:right w:val="nil"/>
            </w:tcBorders>
          </w:tcPr>
          <w:p w14:paraId="41326CBE" w14:textId="7DABB37B" w:rsidR="00675243" w:rsidRPr="00CE1991" w:rsidRDefault="002E6D77" w:rsidP="00CE1991">
            <w:pPr>
              <w:pStyle w:val="BEblocbleu"/>
              <w:pBdr>
                <w:top w:val="single" w:sz="48" w:space="0" w:color="C7DCE9"/>
                <w:left w:val="single" w:sz="48" w:space="0" w:color="C7DCE9"/>
                <w:bottom w:val="single" w:sz="48" w:space="0" w:color="C7DCE9"/>
                <w:right w:val="single" w:sz="48" w:space="0" w:color="C7DCE9"/>
              </w:pBdr>
              <w:ind w:left="0" w:right="0"/>
              <w:rPr>
                <w:rFonts w:eastAsia="Times New Roman"/>
              </w:rPr>
            </w:pPr>
            <w:r w:rsidRPr="002E6D77">
              <w:t>676</w:t>
            </w:r>
            <w:r>
              <w:t xml:space="preserve"> </w:t>
            </w:r>
            <w:r w:rsidR="009D3B8E">
              <w:t>kilo</w:t>
            </w:r>
            <w:r w:rsidR="00D8159B" w:rsidRPr="00CE1991">
              <w:t xml:space="preserve">ton </w:t>
            </w:r>
            <w:r w:rsidR="00A73A5E">
              <w:t>stedelijk</w:t>
            </w:r>
            <w:r w:rsidR="00A73A5E" w:rsidRPr="00CE1991">
              <w:t xml:space="preserve"> </w:t>
            </w:r>
            <w:r w:rsidR="00D8159B" w:rsidRPr="00CE1991">
              <w:t xml:space="preserve">afval </w:t>
            </w:r>
            <w:r w:rsidR="00164778" w:rsidRPr="00CE1991">
              <w:t>werd in 202</w:t>
            </w:r>
            <w:r w:rsidR="008D1F3F">
              <w:t>3</w:t>
            </w:r>
            <w:r w:rsidR="00164778" w:rsidRPr="00CE1991">
              <w:t xml:space="preserve"> </w:t>
            </w:r>
            <w:r w:rsidR="00D8159B" w:rsidRPr="00CE1991">
              <w:t xml:space="preserve">geproduceerd in </w:t>
            </w:r>
            <w:r w:rsidR="00164778" w:rsidRPr="00CE1991">
              <w:t>het Brussels Gewest</w:t>
            </w:r>
            <w:r w:rsidR="00112681" w:rsidRPr="00CE1991">
              <w:t>. Daarvan werd</w:t>
            </w:r>
            <w:r w:rsidR="0003164A" w:rsidRPr="00CE1991">
              <w:t xml:space="preserve"> </w:t>
            </w:r>
            <w:r w:rsidR="00C7113A" w:rsidRPr="00CE1991">
              <w:t>3</w:t>
            </w:r>
            <w:r>
              <w:t>5</w:t>
            </w:r>
            <w:r w:rsidR="00C7113A" w:rsidRPr="00CE1991">
              <w:t xml:space="preserve">% </w:t>
            </w:r>
            <w:r w:rsidR="009C4077" w:rsidRPr="00CE1991">
              <w:t>gerecycleerd</w:t>
            </w:r>
            <w:r w:rsidR="00A0558A" w:rsidRPr="00CE1991">
              <w:t xml:space="preserve"> </w:t>
            </w:r>
            <w:r w:rsidR="009C4077" w:rsidRPr="00CE1991">
              <w:t>of</w:t>
            </w:r>
            <w:r w:rsidR="00675243" w:rsidRPr="00CE1991">
              <w:t xml:space="preserve"> hergebruik</w:t>
            </w:r>
            <w:r w:rsidR="009C4077" w:rsidRPr="00CE1991">
              <w:t>t</w:t>
            </w:r>
            <w:r w:rsidR="00D41795">
              <w:t>. H</w:t>
            </w:r>
            <w:r w:rsidR="00C7113A" w:rsidRPr="00CE1991">
              <w:t xml:space="preserve">et merendeel van het </w:t>
            </w:r>
            <w:r w:rsidR="00A73A5E">
              <w:t>stedelijk</w:t>
            </w:r>
            <w:r w:rsidR="00A73A5E" w:rsidRPr="00CE1991">
              <w:t xml:space="preserve"> </w:t>
            </w:r>
            <w:r w:rsidR="00C7113A" w:rsidRPr="00CE1991">
              <w:t>afval wordt echter nog verbrand met terugwinning van energie</w:t>
            </w:r>
            <w:r w:rsidR="00112681" w:rsidRPr="00CE1991">
              <w:t>.</w:t>
            </w:r>
            <w:r w:rsidR="00C7113A" w:rsidRPr="00CE1991">
              <w:t xml:space="preserve"> </w:t>
            </w:r>
            <w:r w:rsidR="00164778" w:rsidRPr="00CE1991">
              <w:t>In 202</w:t>
            </w:r>
            <w:r w:rsidR="00D97C6B">
              <w:t>3</w:t>
            </w:r>
            <w:r w:rsidR="00164778" w:rsidRPr="00CE1991">
              <w:t xml:space="preserve"> genereerde d</w:t>
            </w:r>
            <w:r w:rsidR="00D8159B" w:rsidRPr="00CE1991">
              <w:t>e gemiddelde Brusselaar</w:t>
            </w:r>
            <w:r w:rsidR="00C7113A" w:rsidRPr="00CE1991">
              <w:t xml:space="preserve"> </w:t>
            </w:r>
            <w:r w:rsidR="00936B0C" w:rsidRPr="00CE1991">
              <w:t>2</w:t>
            </w:r>
            <w:r w:rsidR="00B91F77">
              <w:t>43</w:t>
            </w:r>
            <w:r w:rsidR="00D8159B" w:rsidRPr="00CE1991">
              <w:t xml:space="preserve"> kg huishoudelijk afval, </w:t>
            </w:r>
            <w:r w:rsidR="00447086">
              <w:t>wat minder is dan de jaren ervoor</w:t>
            </w:r>
            <w:r w:rsidR="00D8159B" w:rsidRPr="00447086">
              <w:t>.</w:t>
            </w:r>
            <w:r w:rsidR="00D8159B" w:rsidRPr="00CE1991">
              <w:t xml:space="preserve"> </w:t>
            </w:r>
            <w:commentRangeStart w:id="0"/>
            <w:r w:rsidR="00112681" w:rsidRPr="00CE1991">
              <w:t>De</w:t>
            </w:r>
            <w:r w:rsidR="00675243" w:rsidRPr="00CE1991">
              <w:t xml:space="preserve"> witte zak </w:t>
            </w:r>
            <w:r w:rsidR="00112681" w:rsidRPr="00CE1991">
              <w:t xml:space="preserve">zou nog </w:t>
            </w:r>
            <w:r w:rsidR="007979D1">
              <w:t>ongeveer</w:t>
            </w:r>
            <w:r w:rsidR="00112681" w:rsidRPr="00CE1991">
              <w:t xml:space="preserve"> </w:t>
            </w:r>
            <w:r w:rsidR="00C13B4D">
              <w:t>70%</w:t>
            </w:r>
            <w:commentRangeEnd w:id="0"/>
            <w:r w:rsidR="00F52CDD">
              <w:rPr>
                <w:rStyle w:val="CommentReference"/>
                <w:sz w:val="20"/>
                <w:szCs w:val="28"/>
              </w:rPr>
              <w:commentReference w:id="0"/>
            </w:r>
            <w:r w:rsidR="00C13B4D">
              <w:t xml:space="preserve"> aan </w:t>
            </w:r>
            <w:r w:rsidR="00675243" w:rsidRPr="00CE1991">
              <w:t>recyclebaar materiaal bestaa</w:t>
            </w:r>
            <w:r w:rsidR="00503C51" w:rsidRPr="00CE1991">
              <w:t>n</w:t>
            </w:r>
            <w:r w:rsidR="00112681" w:rsidRPr="00CE1991">
              <w:t xml:space="preserve">. </w:t>
            </w:r>
            <w:r w:rsidR="00675243" w:rsidRPr="00CE1991">
              <w:t xml:space="preserve">Beter sorteren, maar ook hergebruiken, composteren, repareren en vooral afval voorkomen is dus </w:t>
            </w:r>
            <w:r w:rsidR="00164778" w:rsidRPr="00CE1991">
              <w:t>nodig als we deze resultaten willen verbeteren.</w:t>
            </w:r>
          </w:p>
        </w:tc>
      </w:tr>
    </w:tbl>
    <w:p w14:paraId="45AB3BF1" w14:textId="1B407B52" w:rsidR="00DA336B" w:rsidRPr="009119B3" w:rsidRDefault="00BE3E78" w:rsidP="00BD183E">
      <w:pPr>
        <w:pStyle w:val="Heading2"/>
        <w:jc w:val="both"/>
        <w:rPr>
          <w:rStyle w:val="Strong"/>
          <w:b/>
          <w:iCs w:val="0"/>
          <w:color w:val="0182A1"/>
          <w:kern w:val="32"/>
          <w:szCs w:val="32"/>
        </w:rPr>
      </w:pPr>
      <w:r>
        <w:rPr>
          <w:rStyle w:val="Strong"/>
          <w:b/>
          <w:iCs w:val="0"/>
          <w:color w:val="0182A1"/>
          <w:kern w:val="32"/>
          <w:szCs w:val="32"/>
        </w:rPr>
        <w:t xml:space="preserve">Productie van </w:t>
      </w:r>
      <w:r w:rsidR="00A73A5E">
        <w:rPr>
          <w:rStyle w:val="Strong"/>
          <w:b/>
          <w:iCs w:val="0"/>
          <w:color w:val="0182A1"/>
          <w:kern w:val="32"/>
          <w:szCs w:val="32"/>
        </w:rPr>
        <w:t>stedelijk</w:t>
      </w:r>
      <w:r w:rsidR="00A73A5E" w:rsidRPr="00F170B7">
        <w:rPr>
          <w:rStyle w:val="Strong"/>
          <w:b/>
          <w:iCs w:val="0"/>
          <w:color w:val="0182A1"/>
          <w:kern w:val="32"/>
          <w:szCs w:val="32"/>
        </w:rPr>
        <w:t xml:space="preserve"> </w:t>
      </w:r>
      <w:r w:rsidR="00DA336B" w:rsidRPr="009119B3">
        <w:rPr>
          <w:rStyle w:val="Strong"/>
          <w:b/>
          <w:iCs w:val="0"/>
          <w:color w:val="0182A1"/>
          <w:kern w:val="32"/>
          <w:szCs w:val="32"/>
        </w:rPr>
        <w:t>afval</w:t>
      </w:r>
    </w:p>
    <w:p w14:paraId="55276352" w14:textId="7F1895EE" w:rsidR="00DA336B" w:rsidRPr="00341FB0" w:rsidRDefault="00DA336B" w:rsidP="00BD183E">
      <w:pPr>
        <w:pStyle w:val="NormalWeb"/>
        <w:spacing w:before="0" w:beforeAutospacing="0" w:after="0" w:afterAutospacing="0"/>
        <w:jc w:val="both"/>
        <w:rPr>
          <w:rFonts w:ascii="Arial" w:hAnsi="Arial"/>
          <w:b/>
        </w:rPr>
      </w:pPr>
      <w:bookmarkStart w:id="2" w:name="_Hlk133242098"/>
    </w:p>
    <w:p w14:paraId="672325F5" w14:textId="7D2A9A70" w:rsidR="006A5090" w:rsidRDefault="002A7CC8" w:rsidP="00113B40">
      <w:pPr>
        <w:jc w:val="both"/>
        <w:rPr>
          <w:rFonts w:ascii="Arial" w:hAnsi="Arial"/>
          <w:sz w:val="20"/>
        </w:rPr>
      </w:pPr>
      <w:r w:rsidRPr="002D781C">
        <w:rPr>
          <w:rFonts w:ascii="Arial" w:hAnsi="Arial"/>
          <w:b/>
          <w:bCs/>
          <w:sz w:val="20"/>
        </w:rPr>
        <w:t>In 202</w:t>
      </w:r>
      <w:r w:rsidR="004365A6" w:rsidRPr="002D781C">
        <w:rPr>
          <w:rFonts w:ascii="Arial" w:hAnsi="Arial"/>
          <w:b/>
          <w:bCs/>
          <w:sz w:val="20"/>
        </w:rPr>
        <w:t>3</w:t>
      </w:r>
      <w:r w:rsidRPr="002D781C">
        <w:rPr>
          <w:rFonts w:ascii="Arial" w:hAnsi="Arial"/>
          <w:b/>
          <w:bCs/>
          <w:sz w:val="20"/>
        </w:rPr>
        <w:t xml:space="preserve"> werd in het Brussels Gewest </w:t>
      </w:r>
      <w:r w:rsidR="00121844" w:rsidRPr="002D781C">
        <w:rPr>
          <w:rFonts w:ascii="Arial" w:hAnsi="Arial"/>
          <w:b/>
          <w:bCs/>
          <w:sz w:val="20"/>
        </w:rPr>
        <w:t>67</w:t>
      </w:r>
      <w:r w:rsidR="009B0919" w:rsidRPr="002D781C">
        <w:rPr>
          <w:rFonts w:ascii="Arial" w:hAnsi="Arial"/>
          <w:b/>
          <w:bCs/>
          <w:sz w:val="20"/>
        </w:rPr>
        <w:t>5</w:t>
      </w:r>
      <w:r w:rsidR="00121844" w:rsidRPr="002D781C">
        <w:rPr>
          <w:rFonts w:ascii="Arial" w:hAnsi="Arial"/>
          <w:b/>
          <w:bCs/>
          <w:sz w:val="20"/>
        </w:rPr>
        <w:t>.</w:t>
      </w:r>
      <w:r w:rsidR="009B0919" w:rsidRPr="002D781C">
        <w:rPr>
          <w:rFonts w:ascii="Arial" w:hAnsi="Arial"/>
          <w:b/>
          <w:bCs/>
          <w:sz w:val="20"/>
        </w:rPr>
        <w:t>790</w:t>
      </w:r>
      <w:r w:rsidR="003B4895" w:rsidRPr="002D781C">
        <w:rPr>
          <w:rFonts w:ascii="Arial" w:hAnsi="Arial"/>
          <w:b/>
          <w:bCs/>
          <w:sz w:val="20"/>
        </w:rPr>
        <w:t xml:space="preserve"> </w:t>
      </w:r>
      <w:r w:rsidRPr="002D781C">
        <w:rPr>
          <w:rFonts w:ascii="Arial" w:hAnsi="Arial"/>
          <w:b/>
          <w:bCs/>
          <w:sz w:val="20"/>
        </w:rPr>
        <w:t xml:space="preserve">ton </w:t>
      </w:r>
      <w:r w:rsidR="00A73A5E" w:rsidRPr="002D781C">
        <w:rPr>
          <w:rFonts w:ascii="Arial" w:hAnsi="Arial"/>
          <w:b/>
          <w:bCs/>
          <w:sz w:val="20"/>
        </w:rPr>
        <w:t xml:space="preserve">stedelijk </w:t>
      </w:r>
      <w:r w:rsidRPr="002D781C">
        <w:rPr>
          <w:rFonts w:ascii="Arial" w:hAnsi="Arial"/>
          <w:b/>
          <w:bCs/>
          <w:sz w:val="20"/>
        </w:rPr>
        <w:t>afval gegenereerd</w:t>
      </w:r>
      <w:r w:rsidR="00FA417A">
        <w:rPr>
          <w:rFonts w:ascii="Arial" w:hAnsi="Arial"/>
          <w:b/>
          <w:bCs/>
          <w:sz w:val="20"/>
        </w:rPr>
        <w:t>,</w:t>
      </w:r>
      <w:r w:rsidR="00794E04">
        <w:rPr>
          <w:rFonts w:ascii="Arial" w:hAnsi="Arial"/>
          <w:sz w:val="20"/>
        </w:rPr>
        <w:t xml:space="preserve"> </w:t>
      </w:r>
      <w:r w:rsidR="006A5090" w:rsidRPr="00F92131">
        <w:rPr>
          <w:rFonts w:ascii="Arial" w:hAnsi="Arial"/>
          <w:sz w:val="20"/>
        </w:rPr>
        <w:t>waarvan</w:t>
      </w:r>
      <w:r w:rsidRPr="006A5090">
        <w:rPr>
          <w:rFonts w:ascii="Arial" w:hAnsi="Arial"/>
          <w:sz w:val="20"/>
        </w:rPr>
        <w:t xml:space="preserve"> </w:t>
      </w:r>
    </w:p>
    <w:p w14:paraId="4F70E961" w14:textId="1ED41910" w:rsidR="006A5090" w:rsidRPr="00F92131" w:rsidRDefault="00F968DD" w:rsidP="006A5090">
      <w:pPr>
        <w:pStyle w:val="ListParagraph"/>
        <w:numPr>
          <w:ilvl w:val="0"/>
          <w:numId w:val="6"/>
        </w:numPr>
        <w:jc w:val="both"/>
        <w:rPr>
          <w:rFonts w:ascii="Arial" w:hAnsi="Arial"/>
          <w:color w:val="00B050"/>
          <w:sz w:val="20"/>
        </w:rPr>
      </w:pPr>
      <w:r w:rsidRPr="00F92131">
        <w:rPr>
          <w:rFonts w:ascii="Arial" w:hAnsi="Arial"/>
          <w:sz w:val="20"/>
        </w:rPr>
        <w:t xml:space="preserve">45% </w:t>
      </w:r>
      <w:r w:rsidR="002A7CC8" w:rsidRPr="00D539C7">
        <w:rPr>
          <w:rFonts w:ascii="Arial" w:hAnsi="Arial"/>
          <w:sz w:val="20"/>
        </w:rPr>
        <w:t>door de huishoudens werd geproduceerd (</w:t>
      </w:r>
      <w:r w:rsidR="00E02A95">
        <w:rPr>
          <w:rFonts w:ascii="Arial" w:hAnsi="Arial"/>
          <w:sz w:val="20"/>
        </w:rPr>
        <w:t xml:space="preserve">huishoudelijk afval; </w:t>
      </w:r>
      <w:r w:rsidR="00A26BA2" w:rsidRPr="00D539C7">
        <w:rPr>
          <w:rFonts w:ascii="Arial" w:hAnsi="Arial"/>
          <w:sz w:val="20"/>
        </w:rPr>
        <w:t>301.</w:t>
      </w:r>
      <w:r w:rsidR="002D781C" w:rsidRPr="00F92131">
        <w:rPr>
          <w:rFonts w:ascii="Arial" w:hAnsi="Arial"/>
          <w:sz w:val="20"/>
        </w:rPr>
        <w:t>889</w:t>
      </w:r>
      <w:r w:rsidR="00A26BA2" w:rsidRPr="00F92131">
        <w:rPr>
          <w:rFonts w:ascii="Arial" w:hAnsi="Arial"/>
          <w:sz w:val="20"/>
        </w:rPr>
        <w:t xml:space="preserve"> </w:t>
      </w:r>
      <w:r w:rsidR="002A7CC8" w:rsidRPr="00F92131">
        <w:rPr>
          <w:rFonts w:ascii="Arial" w:hAnsi="Arial"/>
          <w:sz w:val="20"/>
        </w:rPr>
        <w:t>ton)</w:t>
      </w:r>
      <w:r w:rsidR="00884F8F" w:rsidRPr="00F92131">
        <w:rPr>
          <w:rFonts w:ascii="Arial" w:hAnsi="Arial"/>
          <w:sz w:val="20"/>
        </w:rPr>
        <w:t xml:space="preserve"> </w:t>
      </w:r>
    </w:p>
    <w:p w14:paraId="58BF60B6" w14:textId="472335B8" w:rsidR="00F473C1" w:rsidRPr="00F92131" w:rsidRDefault="006A5090" w:rsidP="006A5090">
      <w:pPr>
        <w:pStyle w:val="ListParagraph"/>
        <w:numPr>
          <w:ilvl w:val="0"/>
          <w:numId w:val="6"/>
        </w:numPr>
        <w:jc w:val="both"/>
        <w:rPr>
          <w:rFonts w:ascii="Arial" w:hAnsi="Arial"/>
          <w:color w:val="00B050"/>
          <w:sz w:val="20"/>
        </w:rPr>
      </w:pPr>
      <w:r w:rsidRPr="00F92131">
        <w:rPr>
          <w:rFonts w:ascii="Arial" w:hAnsi="Arial"/>
          <w:sz w:val="20"/>
        </w:rPr>
        <w:t xml:space="preserve">42% </w:t>
      </w:r>
      <w:r w:rsidR="00302F5D" w:rsidRPr="00F92131">
        <w:rPr>
          <w:rFonts w:ascii="Arial" w:hAnsi="Arial"/>
          <w:sz w:val="20"/>
        </w:rPr>
        <w:t>afkomstig</w:t>
      </w:r>
      <w:r w:rsidR="00F473C1" w:rsidRPr="00F92131">
        <w:rPr>
          <w:rFonts w:ascii="Arial" w:hAnsi="Arial"/>
          <w:sz w:val="20"/>
        </w:rPr>
        <w:t xml:space="preserve"> is</w:t>
      </w:r>
      <w:r w:rsidR="00302F5D" w:rsidRPr="00F92131">
        <w:rPr>
          <w:rFonts w:ascii="Arial" w:hAnsi="Arial"/>
          <w:sz w:val="20"/>
        </w:rPr>
        <w:t xml:space="preserve"> van ondernemingen</w:t>
      </w:r>
      <w:r w:rsidRPr="00F92131">
        <w:rPr>
          <w:rFonts w:ascii="Arial" w:hAnsi="Arial"/>
          <w:sz w:val="20"/>
        </w:rPr>
        <w:t xml:space="preserve"> (</w:t>
      </w:r>
      <w:r w:rsidR="00E02A95">
        <w:rPr>
          <w:rFonts w:ascii="Arial" w:hAnsi="Arial"/>
          <w:sz w:val="20"/>
        </w:rPr>
        <w:t xml:space="preserve">bedrijfsafval; </w:t>
      </w:r>
      <w:r w:rsidRPr="00F92131">
        <w:rPr>
          <w:rFonts w:ascii="Arial" w:hAnsi="Arial"/>
          <w:sz w:val="20"/>
        </w:rPr>
        <w:t>282.</w:t>
      </w:r>
      <w:r w:rsidR="00F473C1" w:rsidRPr="00F92131">
        <w:rPr>
          <w:rFonts w:ascii="Arial" w:hAnsi="Arial"/>
          <w:sz w:val="20"/>
        </w:rPr>
        <w:t>310 ton)</w:t>
      </w:r>
    </w:p>
    <w:p w14:paraId="6DD068A7" w14:textId="79EF6B1D" w:rsidR="00F473C1" w:rsidRPr="00F33C32" w:rsidRDefault="00302F5D" w:rsidP="006A5090">
      <w:pPr>
        <w:pStyle w:val="ListParagraph"/>
        <w:numPr>
          <w:ilvl w:val="0"/>
          <w:numId w:val="6"/>
        </w:numPr>
        <w:jc w:val="both"/>
        <w:rPr>
          <w:rFonts w:ascii="Arial" w:hAnsi="Arial"/>
          <w:color w:val="00B050"/>
          <w:sz w:val="20"/>
        </w:rPr>
      </w:pPr>
      <w:r w:rsidRPr="00F92131">
        <w:rPr>
          <w:rFonts w:ascii="Arial" w:hAnsi="Arial"/>
          <w:sz w:val="20"/>
        </w:rPr>
        <w:t xml:space="preserve">en </w:t>
      </w:r>
      <w:r w:rsidR="00F473C1" w:rsidRPr="00F92131">
        <w:rPr>
          <w:rFonts w:ascii="Arial" w:hAnsi="Arial"/>
          <w:sz w:val="20"/>
        </w:rPr>
        <w:t xml:space="preserve">14% komt </w:t>
      </w:r>
      <w:r w:rsidR="00B742CB" w:rsidRPr="00F473C1">
        <w:rPr>
          <w:rFonts w:ascii="Arial" w:hAnsi="Arial"/>
          <w:sz w:val="20"/>
        </w:rPr>
        <w:t>van andere bronnen</w:t>
      </w:r>
      <w:r w:rsidR="004F3595" w:rsidRPr="00F473C1">
        <w:rPr>
          <w:rFonts w:ascii="Arial" w:hAnsi="Arial"/>
          <w:sz w:val="20"/>
        </w:rPr>
        <w:t xml:space="preserve"> (openbare vuilnisbakken, reinigen van de straten, marktafval</w:t>
      </w:r>
      <w:r w:rsidR="003F5E32">
        <w:rPr>
          <w:rFonts w:ascii="Arial" w:hAnsi="Arial"/>
          <w:sz w:val="20"/>
        </w:rPr>
        <w:t>…</w:t>
      </w:r>
      <w:r w:rsidR="00F473C1" w:rsidRPr="00F473C1">
        <w:rPr>
          <w:rFonts w:ascii="Arial" w:hAnsi="Arial"/>
          <w:sz w:val="20"/>
        </w:rPr>
        <w:t>; 91.591 ton</w:t>
      </w:r>
      <w:r w:rsidR="004F3595" w:rsidRPr="00F92131">
        <w:rPr>
          <w:rFonts w:ascii="Arial" w:hAnsi="Arial"/>
          <w:sz w:val="20"/>
        </w:rPr>
        <w:t>)</w:t>
      </w:r>
      <w:r w:rsidR="000F273A" w:rsidRPr="00F92131">
        <w:rPr>
          <w:rFonts w:ascii="Arial" w:hAnsi="Arial"/>
          <w:sz w:val="20"/>
        </w:rPr>
        <w:t>.</w:t>
      </w:r>
      <w:r w:rsidR="005375C3" w:rsidRPr="00F92131">
        <w:rPr>
          <w:rFonts w:ascii="Arial" w:hAnsi="Arial" w:cs="Arial"/>
          <w:sz w:val="20"/>
          <w:szCs w:val="20"/>
        </w:rPr>
        <w:t xml:space="preserve"> </w:t>
      </w:r>
    </w:p>
    <w:p w14:paraId="1F720F31" w14:textId="6DDE941F" w:rsidR="007A4CE6" w:rsidRDefault="007A4CE6" w:rsidP="00F473C1">
      <w:pPr>
        <w:jc w:val="both"/>
        <w:rPr>
          <w:rFonts w:ascii="Arial" w:hAnsi="Arial" w:cs="Arial"/>
          <w:sz w:val="20"/>
          <w:szCs w:val="20"/>
        </w:rPr>
      </w:pPr>
      <w:r>
        <w:rPr>
          <w:rFonts w:ascii="Arial" w:hAnsi="Arial"/>
          <w:sz w:val="20"/>
        </w:rPr>
        <w:t>Dat is ongeveer een derde van al het aval geproduceerd binnen het Gewest (</w:t>
      </w:r>
      <w:r w:rsidRPr="00794E04">
        <w:rPr>
          <w:rFonts w:ascii="Arial" w:hAnsi="Arial"/>
          <w:sz w:val="20"/>
        </w:rPr>
        <w:t>2</w:t>
      </w:r>
      <w:r>
        <w:rPr>
          <w:rFonts w:ascii="Arial" w:hAnsi="Arial"/>
          <w:sz w:val="20"/>
        </w:rPr>
        <w:t>.</w:t>
      </w:r>
      <w:r w:rsidRPr="00794E04">
        <w:rPr>
          <w:rFonts w:ascii="Arial" w:hAnsi="Arial"/>
          <w:sz w:val="20"/>
        </w:rPr>
        <w:t>097</w:t>
      </w:r>
      <w:r>
        <w:rPr>
          <w:rFonts w:ascii="Arial" w:hAnsi="Arial"/>
          <w:sz w:val="20"/>
        </w:rPr>
        <w:t>.</w:t>
      </w:r>
      <w:r w:rsidRPr="00794E04">
        <w:rPr>
          <w:rFonts w:ascii="Arial" w:hAnsi="Arial"/>
          <w:sz w:val="20"/>
        </w:rPr>
        <w:t xml:space="preserve">314 </w:t>
      </w:r>
      <w:r>
        <w:rPr>
          <w:rFonts w:ascii="Arial" w:hAnsi="Arial"/>
          <w:sz w:val="20"/>
        </w:rPr>
        <w:t>ton in 2023).</w:t>
      </w:r>
    </w:p>
    <w:p w14:paraId="66606842" w14:textId="6CDC9C90" w:rsidR="00113B40" w:rsidRPr="00CE1991" w:rsidRDefault="00113B40" w:rsidP="00113B40">
      <w:pPr>
        <w:jc w:val="both"/>
        <w:rPr>
          <w:rFonts w:ascii="Arial" w:hAnsi="Arial"/>
          <w:b/>
          <w:snapToGrid w:val="0"/>
          <w:color w:val="292526"/>
          <w:sz w:val="20"/>
          <w:szCs w:val="20"/>
          <w:lang w:eastAsia="fr-FR" w:bidi="ar-SA"/>
        </w:rPr>
      </w:pPr>
      <w:bookmarkStart w:id="3" w:name="_Hlk126937739"/>
      <w:bookmarkEnd w:id="2"/>
      <w:r w:rsidRPr="009127BA">
        <w:rPr>
          <w:noProof/>
        </w:rPr>
        <w:drawing>
          <wp:inline distT="0" distB="0" distL="0" distR="0" wp14:anchorId="6E18628B" wp14:editId="38895440">
            <wp:extent cx="571500" cy="495300"/>
            <wp:effectExtent l="0" t="0" r="0" b="0"/>
            <wp:docPr id="5" name="Picture 5">
              <a:extLst xmlns:a="http://schemas.openxmlformats.org/drawingml/2006/main">
                <a:ext uri="{FF2B5EF4-FFF2-40B4-BE49-F238E27FC236}">
                  <a16:creationId xmlns:a16="http://schemas.microsoft.com/office/drawing/2014/main" id="{45122B15-663F-49AC-9776-605B96D366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500" cy="495300"/>
                    </a:xfrm>
                    <a:prstGeom prst="rect">
                      <a:avLst/>
                    </a:prstGeom>
                  </pic:spPr>
                </pic:pic>
              </a:graphicData>
            </a:graphic>
          </wp:inline>
        </w:drawing>
      </w:r>
      <w:r>
        <w:rPr>
          <w:color w:val="292526"/>
          <w:highlight w:val="lightGray"/>
        </w:rPr>
        <w:t>[</w:t>
      </w:r>
      <w:r w:rsidRPr="009127BA">
        <w:rPr>
          <w:color w:val="292526"/>
          <w:highlight w:val="lightGray"/>
          <w:lang w:eastAsia="ar-SA"/>
        </w:rPr>
        <w:t xml:space="preserve">Encart FAQ] </w:t>
      </w:r>
      <w:r w:rsidRPr="005B0EB0">
        <w:rPr>
          <w:color w:val="292526"/>
          <w:highlight w:val="lightGray"/>
          <w:lang w:eastAsia="ar-SA"/>
        </w:rPr>
        <w:t>[</w:t>
      </w:r>
      <w:r w:rsidR="005B0EB0" w:rsidRPr="00CE1991">
        <w:rPr>
          <w:rFonts w:ascii="Arial" w:hAnsi="Arial"/>
          <w:b/>
          <w:snapToGrid w:val="0"/>
          <w:color w:val="292526"/>
          <w:sz w:val="20"/>
          <w:szCs w:val="20"/>
          <w:highlight w:val="lightGray"/>
          <w:lang w:eastAsia="fr-FR" w:bidi="ar-SA"/>
        </w:rPr>
        <w:t xml:space="preserve">Wat is </w:t>
      </w:r>
      <w:r w:rsidR="00A73A5E">
        <w:rPr>
          <w:rFonts w:ascii="Arial" w:hAnsi="Arial"/>
          <w:b/>
          <w:snapToGrid w:val="0"/>
          <w:color w:val="292526"/>
          <w:sz w:val="20"/>
          <w:szCs w:val="20"/>
          <w:highlight w:val="lightGray"/>
          <w:lang w:eastAsia="fr-FR" w:bidi="ar-SA"/>
        </w:rPr>
        <w:t xml:space="preserve">stedelijk </w:t>
      </w:r>
      <w:r w:rsidR="00E070CF">
        <w:rPr>
          <w:rFonts w:ascii="Arial" w:hAnsi="Arial"/>
          <w:b/>
          <w:snapToGrid w:val="0"/>
          <w:color w:val="292526"/>
          <w:sz w:val="20"/>
          <w:szCs w:val="20"/>
          <w:highlight w:val="lightGray"/>
          <w:lang w:eastAsia="fr-FR" w:bidi="ar-SA"/>
        </w:rPr>
        <w:t>afval</w:t>
      </w:r>
      <w:r w:rsidR="005B0EB0" w:rsidRPr="00CE1991">
        <w:rPr>
          <w:rFonts w:ascii="Arial" w:hAnsi="Arial"/>
          <w:b/>
          <w:snapToGrid w:val="0"/>
          <w:color w:val="292526"/>
          <w:sz w:val="20"/>
          <w:szCs w:val="20"/>
          <w:highlight w:val="lightGray"/>
          <w:lang w:eastAsia="fr-FR" w:bidi="ar-SA"/>
        </w:rPr>
        <w:t xml:space="preserve">, huishoudelijk </w:t>
      </w:r>
      <w:r w:rsidR="00E070CF">
        <w:rPr>
          <w:rFonts w:ascii="Arial" w:hAnsi="Arial"/>
          <w:b/>
          <w:snapToGrid w:val="0"/>
          <w:color w:val="292526"/>
          <w:sz w:val="20"/>
          <w:szCs w:val="20"/>
          <w:highlight w:val="lightGray"/>
          <w:lang w:eastAsia="fr-FR" w:bidi="ar-SA"/>
        </w:rPr>
        <w:t xml:space="preserve">afval </w:t>
      </w:r>
      <w:r w:rsidR="005B0EB0" w:rsidRPr="00CE1991">
        <w:rPr>
          <w:rFonts w:ascii="Arial" w:hAnsi="Arial"/>
          <w:b/>
          <w:snapToGrid w:val="0"/>
          <w:color w:val="292526"/>
          <w:sz w:val="20"/>
          <w:szCs w:val="20"/>
          <w:highlight w:val="lightGray"/>
          <w:lang w:eastAsia="fr-FR" w:bidi="ar-SA"/>
        </w:rPr>
        <w:t>en</w:t>
      </w:r>
      <w:r w:rsidR="00C444CA">
        <w:rPr>
          <w:rFonts w:ascii="Arial" w:hAnsi="Arial"/>
          <w:b/>
          <w:snapToGrid w:val="0"/>
          <w:color w:val="292526"/>
          <w:sz w:val="20"/>
          <w:szCs w:val="20"/>
          <w:highlight w:val="lightGray"/>
          <w:lang w:eastAsia="fr-FR" w:bidi="ar-SA"/>
        </w:rPr>
        <w:t>z.</w:t>
      </w:r>
      <w:r w:rsidR="005B0EB0" w:rsidRPr="00CE1991">
        <w:rPr>
          <w:rFonts w:ascii="Arial" w:hAnsi="Arial"/>
          <w:b/>
          <w:snapToGrid w:val="0"/>
          <w:color w:val="292526"/>
          <w:sz w:val="20"/>
          <w:szCs w:val="20"/>
          <w:highlight w:val="lightGray"/>
          <w:lang w:eastAsia="fr-FR" w:bidi="ar-SA"/>
        </w:rPr>
        <w:t>?</w:t>
      </w:r>
      <w:r w:rsidRPr="005B0EB0">
        <w:rPr>
          <w:color w:val="292526"/>
          <w:highlight w:val="lightGray"/>
          <w:lang w:eastAsia="ar-SA"/>
        </w:rPr>
        <w:t>]</w:t>
      </w:r>
      <w:r w:rsidRPr="009127BA">
        <w:rPr>
          <w:color w:val="292526"/>
          <w:lang w:eastAsia="ar-SA"/>
        </w:rPr>
        <w:t xml:space="preserve"> </w:t>
      </w:r>
    </w:p>
    <w:p w14:paraId="41297272" w14:textId="1CEC67FC" w:rsidR="00113B40" w:rsidRPr="009127BA" w:rsidRDefault="00113B40" w:rsidP="00CE1991">
      <w:pPr>
        <w:jc w:val="both"/>
        <w:rPr>
          <w:rFonts w:eastAsia="Calibri" w:cs="Arial"/>
        </w:rPr>
      </w:pPr>
      <w:r w:rsidRPr="00CE1991">
        <w:rPr>
          <w:color w:val="292526"/>
          <w:highlight w:val="lightGray"/>
          <w:lang w:val="nl-NL" w:eastAsia="ar-SA"/>
        </w:rPr>
        <w:t>[</w:t>
      </w:r>
      <w:r w:rsidR="00A73A5E" w:rsidRPr="3AC39567">
        <w:rPr>
          <w:rFonts w:ascii="Arial" w:hAnsi="Arial"/>
          <w:b/>
          <w:bCs/>
          <w:sz w:val="20"/>
          <w:szCs w:val="20"/>
          <w:highlight w:val="lightGray"/>
        </w:rPr>
        <w:t xml:space="preserve">Stedelijk </w:t>
      </w:r>
      <w:r w:rsidR="005B0EB0" w:rsidRPr="3AC39567">
        <w:rPr>
          <w:rFonts w:ascii="Arial" w:hAnsi="Arial"/>
          <w:b/>
          <w:bCs/>
          <w:sz w:val="20"/>
          <w:szCs w:val="20"/>
          <w:highlight w:val="lightGray"/>
        </w:rPr>
        <w:t>afval</w:t>
      </w:r>
      <w:r w:rsidR="005B0EB0" w:rsidRPr="3AC39567">
        <w:rPr>
          <w:rFonts w:ascii="Arial" w:hAnsi="Arial"/>
          <w:sz w:val="20"/>
          <w:szCs w:val="20"/>
          <w:highlight w:val="lightGray"/>
        </w:rPr>
        <w:t xml:space="preserve"> </w:t>
      </w:r>
      <w:r w:rsidR="00CE1991" w:rsidRPr="3AC39567">
        <w:rPr>
          <w:rFonts w:ascii="Arial" w:hAnsi="Arial"/>
          <w:sz w:val="20"/>
          <w:szCs w:val="20"/>
          <w:highlight w:val="lightGray"/>
        </w:rPr>
        <w:t>bevat</w:t>
      </w:r>
      <w:r w:rsidR="005B0EB0" w:rsidRPr="3AC39567">
        <w:rPr>
          <w:rFonts w:ascii="Arial" w:hAnsi="Arial"/>
          <w:sz w:val="20"/>
          <w:szCs w:val="20"/>
          <w:highlight w:val="lightGray"/>
        </w:rPr>
        <w:t xml:space="preserve"> zowel het </w:t>
      </w:r>
      <w:r w:rsidR="005B0EB0" w:rsidRPr="3AC39567">
        <w:rPr>
          <w:rFonts w:ascii="Arial" w:hAnsi="Arial"/>
          <w:b/>
          <w:bCs/>
          <w:sz w:val="20"/>
          <w:szCs w:val="20"/>
          <w:highlight w:val="lightGray"/>
        </w:rPr>
        <w:t>huishoudelijk afval</w:t>
      </w:r>
      <w:r w:rsidR="005B0EB0" w:rsidRPr="3AC39567">
        <w:rPr>
          <w:rFonts w:ascii="Arial" w:hAnsi="Arial"/>
          <w:sz w:val="20"/>
          <w:szCs w:val="20"/>
          <w:highlight w:val="lightGray"/>
        </w:rPr>
        <w:t>, dat voortkomt van de normale huishoudelijke activiteiten, als het afval uit andere bronnen indien dat afval in aard en samenstelling vergelijkbaar is met afval van huishoudens. Dit betreft z</w:t>
      </w:r>
      <w:r w:rsidR="005B0EB0" w:rsidRPr="00CE1991">
        <w:rPr>
          <w:rFonts w:ascii="Arial" w:hAnsi="Arial"/>
          <w:sz w:val="20"/>
          <w:szCs w:val="20"/>
          <w:highlight w:val="lightGray"/>
        </w:rPr>
        <w:t>owel het niet gesorteerde restafval (witte zak) als het selectief ingezamelde afval.</w:t>
      </w:r>
      <w:r w:rsidR="005B0EB0" w:rsidRPr="3AC39567" w:rsidDel="003B784A">
        <w:rPr>
          <w:rFonts w:ascii="Arial" w:hAnsi="Arial"/>
          <w:sz w:val="20"/>
          <w:szCs w:val="20"/>
          <w:highlight w:val="lightGray"/>
        </w:rPr>
        <w:t xml:space="preserve"> </w:t>
      </w:r>
      <w:r w:rsidR="00957B5D" w:rsidRPr="3AC39567">
        <w:rPr>
          <w:rFonts w:ascii="Arial" w:hAnsi="Arial"/>
          <w:sz w:val="20"/>
          <w:szCs w:val="20"/>
          <w:highlight w:val="lightGray"/>
        </w:rPr>
        <w:t>A</w:t>
      </w:r>
      <w:r w:rsidR="005B0EB0" w:rsidRPr="3AC39567">
        <w:rPr>
          <w:rFonts w:ascii="Arial" w:hAnsi="Arial"/>
          <w:sz w:val="20"/>
          <w:szCs w:val="20"/>
          <w:highlight w:val="lightGray"/>
        </w:rPr>
        <w:t xml:space="preserve">ndere bronnen </w:t>
      </w:r>
      <w:r w:rsidR="00957B5D" w:rsidRPr="3AC39567">
        <w:rPr>
          <w:rFonts w:ascii="Arial" w:hAnsi="Arial"/>
          <w:sz w:val="20"/>
          <w:szCs w:val="20"/>
          <w:highlight w:val="lightGray"/>
        </w:rPr>
        <w:t>dan de huishoudens betreffen bijvoorbeeld</w:t>
      </w:r>
      <w:r w:rsidR="005B0EB0" w:rsidRPr="3AC39567">
        <w:rPr>
          <w:rFonts w:ascii="Arial" w:hAnsi="Arial"/>
          <w:sz w:val="20"/>
          <w:szCs w:val="20"/>
          <w:highlight w:val="lightGray"/>
        </w:rPr>
        <w:t xml:space="preserve"> professionelen (bedrijven, kantoren, scholen, besturen, kleine handelszaken, gemeenschappen, horecazaken, enz.), markten, openbare vuilnisbakken, het schoonvegen en reinigen van de straten, park- en tuinonderhoud en </w:t>
      </w:r>
      <w:r w:rsidR="00356857">
        <w:rPr>
          <w:rFonts w:ascii="Arial" w:hAnsi="Arial"/>
          <w:sz w:val="20"/>
          <w:szCs w:val="20"/>
          <w:highlight w:val="lightGray"/>
        </w:rPr>
        <w:t xml:space="preserve">afval </w:t>
      </w:r>
      <w:r w:rsidR="00E161EE">
        <w:rPr>
          <w:rFonts w:ascii="Arial" w:hAnsi="Arial"/>
          <w:sz w:val="20"/>
          <w:szCs w:val="20"/>
          <w:highlight w:val="lightGray"/>
        </w:rPr>
        <w:t>van sluikstorten</w:t>
      </w:r>
      <w:r w:rsidR="005B0EB0" w:rsidRPr="3AC39567">
        <w:rPr>
          <w:rFonts w:ascii="Arial" w:hAnsi="Arial"/>
          <w:sz w:val="20"/>
          <w:szCs w:val="20"/>
          <w:highlight w:val="lightGray"/>
        </w:rPr>
        <w:t xml:space="preserve">. Bij het </w:t>
      </w:r>
      <w:r w:rsidR="00A73A5E" w:rsidRPr="3AC39567">
        <w:rPr>
          <w:rFonts w:ascii="Arial" w:hAnsi="Arial"/>
          <w:sz w:val="20"/>
          <w:szCs w:val="20"/>
          <w:highlight w:val="lightGray"/>
        </w:rPr>
        <w:t xml:space="preserve">stedelijk </w:t>
      </w:r>
      <w:r w:rsidR="005B0EB0" w:rsidRPr="3AC39567">
        <w:rPr>
          <w:rFonts w:ascii="Arial" w:hAnsi="Arial"/>
          <w:sz w:val="20"/>
          <w:szCs w:val="20"/>
          <w:highlight w:val="lightGray"/>
        </w:rPr>
        <w:t xml:space="preserve">afval horen niet het </w:t>
      </w:r>
      <w:r w:rsidR="005B0EB0" w:rsidRPr="3AC39567">
        <w:rPr>
          <w:rFonts w:ascii="Arial" w:hAnsi="Arial"/>
          <w:sz w:val="20"/>
          <w:szCs w:val="20"/>
          <w:highlight w:val="lightGray"/>
          <w:lang w:val="nl-NL"/>
        </w:rPr>
        <w:t>afval van industrie, landbouw, bosbouw, visserij, septische tanks en het riolerings- en zuiveringsstelsel, afgedankte voertuigen of bouw- en sloopafval.</w:t>
      </w:r>
      <w:r w:rsidRPr="00CE1991">
        <w:rPr>
          <w:color w:val="292526"/>
          <w:highlight w:val="lightGray"/>
          <w:lang w:val="nl-NL" w:eastAsia="ar-SA"/>
        </w:rPr>
        <w:t>]</w:t>
      </w:r>
      <w:r w:rsidRPr="009127BA">
        <w:t xml:space="preserve"> </w:t>
      </w:r>
    </w:p>
    <w:bookmarkEnd w:id="3"/>
    <w:p w14:paraId="7A00D036" w14:textId="6BC35AA7" w:rsidR="003C21FB" w:rsidRPr="00BB0056" w:rsidRDefault="003C21FB" w:rsidP="00BD183E">
      <w:pPr>
        <w:jc w:val="both"/>
        <w:rPr>
          <w:rFonts w:ascii="Arial" w:hAnsi="Arial"/>
          <w:color w:val="F79646" w:themeColor="accent6"/>
          <w:sz w:val="20"/>
        </w:rPr>
      </w:pPr>
    </w:p>
    <w:p w14:paraId="42F2D29C" w14:textId="1E914E8A" w:rsidR="00DA336B" w:rsidRPr="00EC388A" w:rsidRDefault="004579DA" w:rsidP="00BD183E">
      <w:pPr>
        <w:pStyle w:val="NormalWeb"/>
        <w:spacing w:before="0" w:beforeAutospacing="0" w:after="0" w:afterAutospacing="0"/>
        <w:jc w:val="both"/>
        <w:rPr>
          <w:rFonts w:ascii="Arial" w:hAnsi="Arial" w:cs="Arial"/>
          <w:b/>
          <w:bCs/>
          <w:color w:val="006F90"/>
          <w:sz w:val="20"/>
          <w:szCs w:val="20"/>
          <w:lang w:eastAsia="en-US" w:bidi="ar-SA"/>
        </w:rPr>
      </w:pPr>
      <w:r w:rsidRPr="00EC388A">
        <w:rPr>
          <w:rFonts w:ascii="Arial" w:hAnsi="Arial" w:cs="Arial"/>
          <w:b/>
          <w:bCs/>
          <w:color w:val="006F90"/>
          <w:sz w:val="20"/>
          <w:szCs w:val="20"/>
          <w:lang w:eastAsia="en-US" w:bidi="ar-SA"/>
        </w:rPr>
        <w:t>Geen daling in de p</w:t>
      </w:r>
      <w:r w:rsidR="00E023E1" w:rsidRPr="00EC388A">
        <w:rPr>
          <w:rFonts w:ascii="Arial" w:hAnsi="Arial" w:cs="Arial"/>
          <w:b/>
          <w:bCs/>
          <w:color w:val="006F90"/>
          <w:sz w:val="20"/>
          <w:szCs w:val="20"/>
          <w:lang w:eastAsia="en-US" w:bidi="ar-SA"/>
        </w:rPr>
        <w:t xml:space="preserve">roductie van </w:t>
      </w:r>
      <w:r w:rsidR="00F779F5" w:rsidRPr="00EC388A">
        <w:rPr>
          <w:rFonts w:ascii="Arial" w:hAnsi="Arial" w:cs="Arial"/>
          <w:b/>
          <w:bCs/>
          <w:color w:val="006F90"/>
          <w:sz w:val="20"/>
          <w:szCs w:val="20"/>
          <w:lang w:eastAsia="en-US" w:bidi="ar-SA"/>
        </w:rPr>
        <w:t xml:space="preserve">het </w:t>
      </w:r>
      <w:r w:rsidR="00A73A5E">
        <w:rPr>
          <w:rFonts w:ascii="Arial" w:hAnsi="Arial" w:cs="Arial"/>
          <w:b/>
          <w:bCs/>
          <w:color w:val="006F90"/>
          <w:sz w:val="20"/>
          <w:szCs w:val="20"/>
          <w:lang w:eastAsia="en-US" w:bidi="ar-SA"/>
        </w:rPr>
        <w:t>stedelijk</w:t>
      </w:r>
      <w:r w:rsidR="00A73A5E" w:rsidRPr="000E39DF">
        <w:rPr>
          <w:rFonts w:ascii="Arial" w:hAnsi="Arial" w:cs="Arial"/>
          <w:b/>
          <w:bCs/>
          <w:color w:val="006F90"/>
          <w:sz w:val="20"/>
          <w:szCs w:val="20"/>
          <w:lang w:eastAsia="en-US" w:bidi="ar-SA"/>
        </w:rPr>
        <w:t xml:space="preserve"> </w:t>
      </w:r>
      <w:r w:rsidR="00E023E1" w:rsidRPr="00EC388A">
        <w:rPr>
          <w:rFonts w:ascii="Arial" w:hAnsi="Arial" w:cs="Arial"/>
          <w:b/>
          <w:bCs/>
          <w:color w:val="006F90"/>
          <w:sz w:val="20"/>
          <w:szCs w:val="20"/>
          <w:lang w:eastAsia="en-US" w:bidi="ar-SA"/>
        </w:rPr>
        <w:t xml:space="preserve">afval </w:t>
      </w:r>
      <w:r w:rsidR="00DA336B" w:rsidRPr="00EC388A">
        <w:rPr>
          <w:rFonts w:ascii="Arial" w:hAnsi="Arial" w:cs="Arial"/>
          <w:b/>
          <w:bCs/>
          <w:color w:val="006F90"/>
          <w:sz w:val="20"/>
          <w:szCs w:val="20"/>
          <w:lang w:eastAsia="en-US" w:bidi="ar-SA"/>
        </w:rPr>
        <w:t>in het B</w:t>
      </w:r>
      <w:r w:rsidR="0003328C" w:rsidRPr="00EC388A">
        <w:rPr>
          <w:rFonts w:ascii="Arial" w:hAnsi="Arial" w:cs="Arial"/>
          <w:b/>
          <w:bCs/>
          <w:color w:val="006F90"/>
          <w:sz w:val="20"/>
          <w:szCs w:val="20"/>
          <w:lang w:eastAsia="en-US" w:bidi="ar-SA"/>
        </w:rPr>
        <w:t>russels Gewest</w:t>
      </w:r>
    </w:p>
    <w:p w14:paraId="1330DE4C" w14:textId="6380A94E" w:rsidR="0076045B" w:rsidRDefault="00F967C3" w:rsidP="00F967C3">
      <w:pPr>
        <w:pStyle w:val="NormalWeb"/>
        <w:spacing w:before="0" w:beforeAutospacing="0" w:after="0" w:afterAutospacing="0"/>
        <w:jc w:val="both"/>
        <w:rPr>
          <w:rFonts w:ascii="Arial" w:hAnsi="Arial" w:cs="Arial"/>
          <w:bCs/>
          <w:color w:val="006F90"/>
          <w:sz w:val="20"/>
          <w:szCs w:val="20"/>
          <w:lang w:eastAsia="en-US" w:bidi="ar-SA"/>
        </w:rPr>
      </w:pPr>
      <w:r w:rsidRPr="00EC388A" w:rsidDel="00E023E1">
        <w:rPr>
          <w:rFonts w:ascii="Arial" w:hAnsi="Arial" w:cs="Arial"/>
          <w:bCs/>
          <w:color w:val="006F90"/>
          <w:sz w:val="20"/>
          <w:szCs w:val="20"/>
          <w:lang w:eastAsia="en-US" w:bidi="ar-SA"/>
        </w:rPr>
        <w:t>Bron</w:t>
      </w:r>
      <w:r w:rsidR="0077559C" w:rsidRPr="00EC388A" w:rsidDel="00E023E1">
        <w:rPr>
          <w:rFonts w:ascii="Arial" w:hAnsi="Arial" w:cs="Arial"/>
          <w:bCs/>
          <w:color w:val="006F90"/>
          <w:sz w:val="20"/>
          <w:szCs w:val="20"/>
          <w:lang w:eastAsia="en-US" w:bidi="ar-SA"/>
        </w:rPr>
        <w:t>nen</w:t>
      </w:r>
      <w:r w:rsidRPr="00EC388A" w:rsidDel="00E023E1">
        <w:rPr>
          <w:rFonts w:ascii="Arial" w:hAnsi="Arial" w:cs="Arial"/>
          <w:bCs/>
          <w:color w:val="006F90"/>
          <w:sz w:val="20"/>
          <w:szCs w:val="20"/>
          <w:lang w:eastAsia="en-US" w:bidi="ar-SA"/>
        </w:rPr>
        <w:t>:</w:t>
      </w:r>
      <w:r w:rsidR="00B4450B" w:rsidRPr="00EC388A" w:rsidDel="00E023E1">
        <w:rPr>
          <w:rFonts w:ascii="Arial" w:hAnsi="Arial" w:cs="Arial"/>
          <w:bCs/>
          <w:color w:val="006F90"/>
          <w:sz w:val="20"/>
          <w:szCs w:val="20"/>
          <w:lang w:eastAsia="en-US" w:bidi="ar-SA"/>
        </w:rPr>
        <w:t xml:space="preserve"> rapport</w:t>
      </w:r>
      <w:r w:rsidR="00F94507" w:rsidRPr="00EC388A" w:rsidDel="00E023E1">
        <w:rPr>
          <w:rFonts w:ascii="Arial" w:hAnsi="Arial" w:cs="Arial"/>
          <w:bCs/>
          <w:color w:val="006F90"/>
          <w:sz w:val="20"/>
          <w:szCs w:val="20"/>
          <w:lang w:eastAsia="en-US" w:bidi="ar-SA"/>
        </w:rPr>
        <w:t>age</w:t>
      </w:r>
      <w:r w:rsidR="00B4450B" w:rsidRPr="00EC388A" w:rsidDel="00E023E1">
        <w:rPr>
          <w:rFonts w:ascii="Arial" w:hAnsi="Arial" w:cs="Arial"/>
          <w:bCs/>
          <w:color w:val="006F90"/>
          <w:sz w:val="20"/>
          <w:szCs w:val="20"/>
          <w:lang w:eastAsia="en-US" w:bidi="ar-SA"/>
        </w:rPr>
        <w:t xml:space="preserve"> van diverse actoren voor afvalinzameling</w:t>
      </w:r>
    </w:p>
    <w:p w14:paraId="0BB9F0A2" w14:textId="21291065" w:rsidR="008A112C" w:rsidRDefault="008A112C" w:rsidP="00F967C3">
      <w:pPr>
        <w:pStyle w:val="NormalWeb"/>
        <w:spacing w:before="0" w:beforeAutospacing="0" w:after="0" w:afterAutospacing="0"/>
        <w:jc w:val="both"/>
        <w:rPr>
          <w:rFonts w:ascii="Arial" w:hAnsi="Arial" w:cs="Arial"/>
          <w:bCs/>
          <w:color w:val="006F90"/>
          <w:sz w:val="20"/>
          <w:szCs w:val="20"/>
          <w:lang w:eastAsia="en-US" w:bidi="ar-SA"/>
        </w:rPr>
      </w:pPr>
      <w:r w:rsidRPr="00242A90">
        <w:rPr>
          <w:rFonts w:ascii="Arial" w:hAnsi="Arial" w:cs="Arial"/>
          <w:bCs/>
          <w:color w:val="006F90"/>
          <w:sz w:val="20"/>
          <w:szCs w:val="20"/>
          <w:lang w:eastAsia="en-US" w:bidi="ar-SA"/>
        </w:rPr>
        <w:t>A</w:t>
      </w:r>
      <w:r w:rsidR="00242A90">
        <w:rPr>
          <w:rFonts w:ascii="Arial" w:hAnsi="Arial" w:cs="Arial"/>
          <w:bCs/>
          <w:color w:val="006F90"/>
          <w:sz w:val="20"/>
          <w:szCs w:val="20"/>
          <w:lang w:eastAsia="en-US" w:bidi="ar-SA"/>
        </w:rPr>
        <w:t xml:space="preserve">ndere bronnen van stedelijk afval = </w:t>
      </w:r>
      <w:r w:rsidR="007047AF">
        <w:rPr>
          <w:rFonts w:ascii="Arial" w:hAnsi="Arial" w:cs="Arial"/>
          <w:bCs/>
          <w:color w:val="006F90"/>
          <w:sz w:val="20"/>
          <w:szCs w:val="20"/>
          <w:lang w:eastAsia="en-US" w:bidi="ar-SA"/>
        </w:rPr>
        <w:t xml:space="preserve">openbare vuilnisbakken, reinigen van de straten, </w:t>
      </w:r>
      <w:r w:rsidR="0071776C">
        <w:rPr>
          <w:rFonts w:ascii="Arial" w:hAnsi="Arial" w:cs="Arial"/>
          <w:bCs/>
          <w:color w:val="006F90"/>
          <w:sz w:val="20"/>
          <w:szCs w:val="20"/>
          <w:lang w:eastAsia="en-US" w:bidi="ar-SA"/>
        </w:rPr>
        <w:t>marktafval…</w:t>
      </w:r>
    </w:p>
    <w:p w14:paraId="14777F6D" w14:textId="2F1975E6" w:rsidR="00BB1E58" w:rsidRDefault="00BB1E58" w:rsidP="00F967C3">
      <w:pPr>
        <w:pStyle w:val="NormalWeb"/>
        <w:spacing w:before="0" w:beforeAutospacing="0" w:after="0" w:afterAutospacing="0"/>
        <w:jc w:val="both"/>
        <w:rPr>
          <w:rFonts w:ascii="Arial" w:hAnsi="Arial" w:cs="Arial"/>
          <w:bCs/>
          <w:color w:val="006F90"/>
          <w:sz w:val="20"/>
          <w:szCs w:val="20"/>
          <w:lang w:eastAsia="en-US" w:bidi="ar-SA"/>
        </w:rPr>
      </w:pPr>
      <w:r>
        <w:rPr>
          <w:rFonts w:ascii="Arial" w:hAnsi="Arial" w:cs="Arial"/>
          <w:bCs/>
          <w:color w:val="006F90"/>
          <w:sz w:val="20"/>
          <w:szCs w:val="20"/>
          <w:lang w:eastAsia="en-US" w:bidi="ar-SA"/>
        </w:rPr>
        <w:t xml:space="preserve">Vanaf 2022 </w:t>
      </w:r>
      <w:r w:rsidR="0054233C">
        <w:rPr>
          <w:rFonts w:ascii="Arial" w:hAnsi="Arial" w:cs="Arial"/>
          <w:bCs/>
          <w:color w:val="006F90"/>
          <w:sz w:val="20"/>
          <w:szCs w:val="20"/>
          <w:lang w:eastAsia="en-US" w:bidi="ar-SA"/>
        </w:rPr>
        <w:t xml:space="preserve">wordt in de rapportering onderscheid gemaakt tussen bedrijfsafval en het afval van andere bronnen. Voor de jaren 2020 en 2021 worden deze </w:t>
      </w:r>
      <w:r w:rsidR="00EB6E50">
        <w:rPr>
          <w:rFonts w:ascii="Arial" w:hAnsi="Arial" w:cs="Arial"/>
          <w:bCs/>
          <w:color w:val="006F90"/>
          <w:sz w:val="20"/>
          <w:szCs w:val="20"/>
          <w:lang w:eastAsia="en-US" w:bidi="ar-SA"/>
        </w:rPr>
        <w:t>stromen samen weergegeven (</w:t>
      </w:r>
      <w:r w:rsidR="00EC461A">
        <w:rPr>
          <w:rFonts w:ascii="Arial" w:hAnsi="Arial" w:cs="Arial"/>
          <w:bCs/>
          <w:color w:val="006F90"/>
          <w:sz w:val="20"/>
          <w:szCs w:val="20"/>
          <w:lang w:eastAsia="en-US" w:bidi="ar-SA"/>
        </w:rPr>
        <w:t>zie de gearceerde secties).</w:t>
      </w:r>
    </w:p>
    <w:p w14:paraId="310FDC79" w14:textId="77777777" w:rsidR="00AC6FC9" w:rsidRPr="00891A15" w:rsidRDefault="00AC6FC9" w:rsidP="004A16D9">
      <w:pPr>
        <w:jc w:val="right"/>
        <w:rPr>
          <w:lang w:eastAsia="en-US" w:bidi="ar-SA"/>
        </w:rPr>
      </w:pPr>
    </w:p>
    <w:p w14:paraId="6B11282A" w14:textId="167FB0AF" w:rsidR="00EC388A" w:rsidRDefault="003C5D93" w:rsidP="00BD183E">
      <w:pPr>
        <w:pStyle w:val="NormalWeb"/>
        <w:spacing w:before="0" w:beforeAutospacing="0" w:after="0" w:afterAutospacing="0"/>
        <w:jc w:val="both"/>
        <w:rPr>
          <w:rFonts w:ascii="Arial" w:hAnsi="Arial" w:cs="Arial"/>
          <w:noProof/>
          <w:sz w:val="16"/>
          <w:szCs w:val="20"/>
          <w:lang w:bidi="ar-SA"/>
        </w:rPr>
      </w:pPr>
      <w:r>
        <w:rPr>
          <w:rFonts w:ascii="Arial" w:hAnsi="Arial" w:cs="Arial"/>
          <w:noProof/>
          <w:sz w:val="16"/>
          <w:szCs w:val="20"/>
          <w:lang w:bidi="ar-SA"/>
        </w:rPr>
        <w:lastRenderedPageBreak/>
        <w:drawing>
          <wp:inline distT="0" distB="0" distL="0" distR="0" wp14:anchorId="3E8F54E6" wp14:editId="082342E0">
            <wp:extent cx="6511925" cy="2901315"/>
            <wp:effectExtent l="0" t="0" r="3175" b="0"/>
            <wp:docPr id="1759760498" name="Afbeelding 1">
              <a:extLst xmlns:a="http://schemas.openxmlformats.org/drawingml/2006/main">
                <a:ext uri="{FF2B5EF4-FFF2-40B4-BE49-F238E27FC236}">
                  <a16:creationId xmlns:a16="http://schemas.microsoft.com/office/drawing/2014/main" id="{E7278972-3DB5-44D4-8994-92B8F30196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60498" name="Afbeelding 17597604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11925" cy="2901315"/>
                    </a:xfrm>
                    <a:prstGeom prst="rect">
                      <a:avLst/>
                    </a:prstGeom>
                  </pic:spPr>
                </pic:pic>
              </a:graphicData>
            </a:graphic>
          </wp:inline>
        </w:drawing>
      </w:r>
    </w:p>
    <w:p w14:paraId="200391A0" w14:textId="758206E5" w:rsidR="00615845" w:rsidRDefault="00615845" w:rsidP="00BD183E">
      <w:pPr>
        <w:pStyle w:val="NormalWeb"/>
        <w:spacing w:before="0" w:beforeAutospacing="0" w:after="0" w:afterAutospacing="0"/>
        <w:jc w:val="both"/>
        <w:rPr>
          <w:rFonts w:ascii="Arial" w:hAnsi="Arial" w:cs="Arial"/>
          <w:noProof/>
          <w:sz w:val="16"/>
          <w:szCs w:val="20"/>
          <w:lang w:bidi="ar-SA"/>
        </w:rPr>
      </w:pPr>
    </w:p>
    <w:p w14:paraId="407C6FCF" w14:textId="1AA75CEB" w:rsidR="002B1BBA" w:rsidRPr="005B51F0" w:rsidRDefault="00C66881" w:rsidP="00266E2A">
      <w:pPr>
        <w:jc w:val="both"/>
        <w:rPr>
          <w:rFonts w:ascii="Arial" w:hAnsi="Arial"/>
          <w:sz w:val="20"/>
          <w:szCs w:val="20"/>
        </w:rPr>
      </w:pPr>
      <w:r w:rsidRPr="00A41318">
        <w:rPr>
          <w:rFonts w:ascii="Arial" w:hAnsi="Arial" w:cs="Arial"/>
          <w:sz w:val="20"/>
          <w:szCs w:val="20"/>
        </w:rPr>
        <w:t xml:space="preserve">De hoeveelheid huishoudelijk afval per inwoner </w:t>
      </w:r>
      <w:r w:rsidR="00A41318" w:rsidRPr="00A41318">
        <w:rPr>
          <w:rFonts w:ascii="Arial" w:hAnsi="Arial" w:cs="Arial"/>
          <w:sz w:val="20"/>
          <w:szCs w:val="20"/>
        </w:rPr>
        <w:t>(zie hieronder)</w:t>
      </w:r>
      <w:r w:rsidR="00A41318">
        <w:rPr>
          <w:rFonts w:ascii="Arial" w:hAnsi="Arial" w:cs="Arial"/>
          <w:sz w:val="20"/>
          <w:szCs w:val="20"/>
        </w:rPr>
        <w:t xml:space="preserve"> </w:t>
      </w:r>
      <w:r w:rsidR="0086197A">
        <w:rPr>
          <w:rFonts w:ascii="Arial" w:hAnsi="Arial" w:cs="Arial"/>
          <w:sz w:val="20"/>
          <w:szCs w:val="20"/>
        </w:rPr>
        <w:t>volg</w:t>
      </w:r>
      <w:r w:rsidR="00BD5451">
        <w:rPr>
          <w:rFonts w:ascii="Arial" w:hAnsi="Arial" w:cs="Arial"/>
          <w:sz w:val="20"/>
          <w:szCs w:val="20"/>
        </w:rPr>
        <w:t>t reen dalende trend van 2020 tot en met 2023.</w:t>
      </w:r>
      <w:r w:rsidRPr="00A41318">
        <w:rPr>
          <w:rFonts w:ascii="Arial" w:hAnsi="Arial" w:cs="Arial"/>
          <w:sz w:val="20"/>
          <w:szCs w:val="20"/>
        </w:rPr>
        <w:t xml:space="preserve"> </w:t>
      </w:r>
      <w:r w:rsidR="00344497" w:rsidRPr="00F75DDE">
        <w:rPr>
          <w:rFonts w:ascii="Arial" w:hAnsi="Arial" w:cs="Arial"/>
          <w:sz w:val="20"/>
          <w:szCs w:val="20"/>
        </w:rPr>
        <w:t>In 202</w:t>
      </w:r>
      <w:r w:rsidR="00F75DDE">
        <w:rPr>
          <w:rFonts w:ascii="Arial" w:hAnsi="Arial" w:cs="Arial"/>
          <w:sz w:val="20"/>
          <w:szCs w:val="20"/>
        </w:rPr>
        <w:t>3</w:t>
      </w:r>
      <w:r w:rsidR="00344497" w:rsidRPr="00F75DDE">
        <w:rPr>
          <w:rFonts w:ascii="Arial" w:hAnsi="Arial" w:cs="Arial"/>
          <w:sz w:val="20"/>
          <w:szCs w:val="20"/>
        </w:rPr>
        <w:t xml:space="preserve"> produceerde een gemiddelde Brusselaar</w:t>
      </w:r>
      <w:r w:rsidR="008057FB" w:rsidRPr="00F75DDE">
        <w:rPr>
          <w:rFonts w:ascii="Arial" w:hAnsi="Arial" w:cs="Arial"/>
          <w:sz w:val="20"/>
          <w:szCs w:val="20"/>
        </w:rPr>
        <w:t xml:space="preserve"> 2</w:t>
      </w:r>
      <w:r w:rsidR="00A948E0">
        <w:rPr>
          <w:rFonts w:ascii="Arial" w:hAnsi="Arial" w:cs="Arial"/>
          <w:sz w:val="20"/>
          <w:szCs w:val="20"/>
        </w:rPr>
        <w:t>43</w:t>
      </w:r>
      <w:r w:rsidR="00344497" w:rsidRPr="00F75DDE">
        <w:rPr>
          <w:rFonts w:ascii="Arial" w:hAnsi="Arial" w:cs="Arial"/>
          <w:sz w:val="20"/>
          <w:szCs w:val="20"/>
        </w:rPr>
        <w:t xml:space="preserve"> kg </w:t>
      </w:r>
      <w:r w:rsidR="00D40965" w:rsidRPr="00F75DDE">
        <w:rPr>
          <w:rFonts w:ascii="Arial" w:hAnsi="Arial" w:cs="Arial"/>
          <w:sz w:val="20"/>
          <w:szCs w:val="20"/>
        </w:rPr>
        <w:t xml:space="preserve">huishoudelijk </w:t>
      </w:r>
      <w:r w:rsidR="00344497" w:rsidRPr="00F75DDE">
        <w:rPr>
          <w:rFonts w:ascii="Arial" w:hAnsi="Arial" w:cs="Arial"/>
          <w:sz w:val="20"/>
          <w:szCs w:val="20"/>
        </w:rPr>
        <w:t>afval.</w:t>
      </w:r>
      <w:r w:rsidR="005B51F0" w:rsidRPr="00F75DDE">
        <w:rPr>
          <w:rFonts w:ascii="Arial" w:hAnsi="Arial" w:cs="Arial"/>
          <w:sz w:val="20"/>
          <w:szCs w:val="20"/>
        </w:rPr>
        <w:t xml:space="preserve"> Als we al het </w:t>
      </w:r>
      <w:r w:rsidR="00A73A5E" w:rsidRPr="00F75DDE">
        <w:rPr>
          <w:rFonts w:ascii="Arial" w:hAnsi="Arial" w:cs="Arial"/>
          <w:sz w:val="20"/>
          <w:szCs w:val="20"/>
        </w:rPr>
        <w:t xml:space="preserve">stedelijk </w:t>
      </w:r>
      <w:r w:rsidR="005B51F0" w:rsidRPr="00F75DDE">
        <w:rPr>
          <w:rFonts w:ascii="Arial" w:hAnsi="Arial" w:cs="Arial"/>
          <w:sz w:val="20"/>
          <w:szCs w:val="20"/>
        </w:rPr>
        <w:t>afval in beschouwing nemen, werd er in 202</w:t>
      </w:r>
      <w:r w:rsidR="006A0403">
        <w:rPr>
          <w:rFonts w:ascii="Arial" w:hAnsi="Arial" w:cs="Arial"/>
          <w:sz w:val="20"/>
          <w:szCs w:val="20"/>
        </w:rPr>
        <w:t>3</w:t>
      </w:r>
      <w:r w:rsidR="005B51F0" w:rsidRPr="00F75DDE">
        <w:rPr>
          <w:rFonts w:ascii="Arial" w:hAnsi="Arial" w:cs="Arial"/>
          <w:sz w:val="20"/>
          <w:szCs w:val="20"/>
        </w:rPr>
        <w:t xml:space="preserve"> 5</w:t>
      </w:r>
      <w:r w:rsidR="006A0403">
        <w:rPr>
          <w:rFonts w:ascii="Arial" w:hAnsi="Arial" w:cs="Arial"/>
          <w:sz w:val="20"/>
          <w:szCs w:val="20"/>
        </w:rPr>
        <w:t>44</w:t>
      </w:r>
      <w:r w:rsidR="000E39DF" w:rsidRPr="00F75DDE">
        <w:rPr>
          <w:rFonts w:ascii="Arial" w:hAnsi="Arial" w:cs="Arial"/>
          <w:sz w:val="20"/>
          <w:szCs w:val="20"/>
        </w:rPr>
        <w:t xml:space="preserve"> </w:t>
      </w:r>
      <w:r w:rsidR="005B51F0" w:rsidRPr="00F75DDE">
        <w:rPr>
          <w:rFonts w:ascii="Arial" w:hAnsi="Arial" w:cs="Arial"/>
          <w:sz w:val="20"/>
          <w:szCs w:val="20"/>
        </w:rPr>
        <w:t>kg afval per inwoner geproduceerd</w:t>
      </w:r>
      <w:r w:rsidR="00ED385E">
        <w:rPr>
          <w:rFonts w:ascii="Arial" w:hAnsi="Arial" w:cs="Arial"/>
          <w:sz w:val="20"/>
          <w:szCs w:val="20"/>
        </w:rPr>
        <w:t xml:space="preserve"> in Brussel</w:t>
      </w:r>
      <w:r w:rsidR="005B51F0" w:rsidRPr="00F75DDE">
        <w:rPr>
          <w:rFonts w:ascii="Arial" w:hAnsi="Arial" w:cs="Arial"/>
          <w:sz w:val="20"/>
          <w:szCs w:val="20"/>
        </w:rPr>
        <w:t>.</w:t>
      </w:r>
      <w:r w:rsidR="005B51F0" w:rsidRPr="00266E2A">
        <w:rPr>
          <w:rFonts w:ascii="Arial" w:hAnsi="Arial" w:cs="Arial"/>
          <w:sz w:val="20"/>
          <w:szCs w:val="20"/>
        </w:rPr>
        <w:t xml:space="preserve"> </w:t>
      </w:r>
      <w:r w:rsidR="00AD1C6D">
        <w:rPr>
          <w:rFonts w:ascii="Arial" w:hAnsi="Arial" w:cs="Arial"/>
          <w:sz w:val="20"/>
          <w:szCs w:val="20"/>
        </w:rPr>
        <w:t>Op</w:t>
      </w:r>
      <w:r w:rsidR="00ED385E">
        <w:rPr>
          <w:rFonts w:ascii="Arial" w:hAnsi="Arial" w:cs="Arial"/>
          <w:sz w:val="20"/>
          <w:szCs w:val="20"/>
        </w:rPr>
        <w:t xml:space="preserve"> Belgi</w:t>
      </w:r>
      <w:r w:rsidR="00AD1C6D">
        <w:rPr>
          <w:rFonts w:ascii="Arial" w:hAnsi="Arial" w:cs="Arial"/>
          <w:sz w:val="20"/>
          <w:szCs w:val="20"/>
        </w:rPr>
        <w:t xml:space="preserve">sch niveau </w:t>
      </w:r>
      <w:r w:rsidR="00ED385E">
        <w:rPr>
          <w:rFonts w:ascii="Arial" w:hAnsi="Arial" w:cs="Arial"/>
          <w:sz w:val="20"/>
          <w:szCs w:val="20"/>
        </w:rPr>
        <w:t xml:space="preserve">werd in </w:t>
      </w:r>
      <w:r w:rsidR="00DB7973">
        <w:rPr>
          <w:rFonts w:ascii="Arial" w:hAnsi="Arial" w:cs="Arial"/>
          <w:sz w:val="20"/>
          <w:szCs w:val="20"/>
        </w:rPr>
        <w:t>2023 693 kg</w:t>
      </w:r>
      <w:r w:rsidR="002716BF">
        <w:rPr>
          <w:rFonts w:ascii="Arial" w:hAnsi="Arial" w:cs="Arial"/>
          <w:sz w:val="20"/>
          <w:szCs w:val="20"/>
        </w:rPr>
        <w:t xml:space="preserve"> per inwoner stedelijk afval ingezameld (Statbel).</w:t>
      </w:r>
    </w:p>
    <w:p w14:paraId="222FB0CA" w14:textId="77777777" w:rsidR="002B1BBA" w:rsidRPr="007F5AC2" w:rsidRDefault="002B1BBA">
      <w:pPr>
        <w:jc w:val="both"/>
        <w:rPr>
          <w:rFonts w:ascii="Arial" w:hAnsi="Arial" w:cs="Arial"/>
          <w:sz w:val="20"/>
          <w:szCs w:val="20"/>
        </w:rPr>
      </w:pPr>
    </w:p>
    <w:p w14:paraId="13C77DF4" w14:textId="4A23EB6D" w:rsidR="00C66881" w:rsidRPr="007F5AC2" w:rsidRDefault="004579DA" w:rsidP="00C66881">
      <w:pPr>
        <w:pStyle w:val="NormalWeb"/>
        <w:spacing w:before="0" w:beforeAutospacing="0" w:after="0" w:afterAutospacing="0"/>
        <w:jc w:val="both"/>
        <w:rPr>
          <w:rFonts w:ascii="Arial" w:hAnsi="Arial" w:cs="Arial"/>
          <w:b/>
          <w:bCs/>
          <w:color w:val="006F90"/>
          <w:sz w:val="20"/>
          <w:szCs w:val="20"/>
          <w:lang w:eastAsia="en-US" w:bidi="ar-SA"/>
        </w:rPr>
      </w:pPr>
      <w:commentRangeStart w:id="4"/>
      <w:commentRangeStart w:id="5"/>
      <w:r w:rsidRPr="00D97710">
        <w:rPr>
          <w:rFonts w:ascii="Arial" w:hAnsi="Arial" w:cs="Arial"/>
          <w:b/>
          <w:bCs/>
          <w:color w:val="006F90"/>
          <w:sz w:val="20"/>
          <w:szCs w:val="20"/>
          <w:lang w:eastAsia="en-US" w:bidi="ar-SA"/>
        </w:rPr>
        <w:t>H</w:t>
      </w:r>
      <w:r w:rsidR="00C66881" w:rsidRPr="00D97710">
        <w:rPr>
          <w:rFonts w:ascii="Arial" w:hAnsi="Arial" w:cs="Arial"/>
          <w:b/>
          <w:bCs/>
          <w:color w:val="006F90"/>
          <w:sz w:val="20"/>
          <w:szCs w:val="20"/>
          <w:lang w:eastAsia="en-US" w:bidi="ar-SA"/>
        </w:rPr>
        <w:t>et huishoudelijk afval per inwoner in het Brussels Gewest</w:t>
      </w:r>
      <w:r w:rsidRPr="00D97710">
        <w:rPr>
          <w:rFonts w:ascii="Arial" w:hAnsi="Arial" w:cs="Arial"/>
          <w:b/>
          <w:bCs/>
          <w:color w:val="006F90"/>
          <w:sz w:val="20"/>
          <w:szCs w:val="20"/>
          <w:lang w:eastAsia="en-US" w:bidi="ar-SA"/>
        </w:rPr>
        <w:t xml:space="preserve"> </w:t>
      </w:r>
      <w:r w:rsidR="0005755F">
        <w:rPr>
          <w:rFonts w:ascii="Arial" w:hAnsi="Arial" w:cs="Arial"/>
          <w:b/>
          <w:bCs/>
          <w:color w:val="006F90"/>
          <w:sz w:val="20"/>
          <w:szCs w:val="20"/>
          <w:lang w:eastAsia="en-US" w:bidi="ar-SA"/>
        </w:rPr>
        <w:t>neemt licht af</w:t>
      </w:r>
      <w:commentRangeEnd w:id="4"/>
      <w:r w:rsidRPr="007F5AC2">
        <w:rPr>
          <w:rStyle w:val="CommentReference"/>
          <w:rFonts w:ascii="Arial" w:hAnsi="Arial" w:cs="Arial"/>
          <w:b/>
          <w:bCs/>
          <w:color w:val="006F90"/>
          <w:sz w:val="20"/>
          <w:szCs w:val="20"/>
          <w:lang w:eastAsia="en-US" w:bidi="ar-SA"/>
        </w:rPr>
        <w:commentReference w:id="4"/>
      </w:r>
      <w:commentRangeEnd w:id="5"/>
      <w:r w:rsidRPr="007F5AC2">
        <w:rPr>
          <w:rStyle w:val="CommentReference"/>
          <w:rFonts w:ascii="Arial" w:hAnsi="Arial" w:cs="Arial"/>
          <w:b/>
          <w:bCs/>
          <w:color w:val="006F90"/>
          <w:sz w:val="20"/>
          <w:szCs w:val="20"/>
          <w:lang w:eastAsia="en-US" w:bidi="ar-SA"/>
        </w:rPr>
        <w:commentReference w:id="5"/>
      </w:r>
    </w:p>
    <w:p w14:paraId="6737AE50" w14:textId="66B391F3" w:rsidR="00C66881" w:rsidRPr="000902AF" w:rsidDel="00E023E1" w:rsidRDefault="00C66881" w:rsidP="00C66881">
      <w:pPr>
        <w:pStyle w:val="NormalWeb"/>
        <w:spacing w:before="0" w:beforeAutospacing="0" w:after="0" w:afterAutospacing="0"/>
        <w:jc w:val="both"/>
        <w:rPr>
          <w:rFonts w:ascii="Arial" w:hAnsi="Arial" w:cs="Arial"/>
          <w:bCs/>
          <w:color w:val="006F90"/>
          <w:sz w:val="20"/>
          <w:szCs w:val="20"/>
          <w:lang w:eastAsia="en-US" w:bidi="ar-SA"/>
        </w:rPr>
      </w:pPr>
      <w:r w:rsidRPr="007F5AC2" w:rsidDel="00E023E1">
        <w:rPr>
          <w:rFonts w:ascii="Arial" w:hAnsi="Arial" w:cs="Arial"/>
          <w:bCs/>
          <w:color w:val="006F90"/>
          <w:sz w:val="20"/>
          <w:szCs w:val="20"/>
          <w:lang w:eastAsia="en-US" w:bidi="ar-SA"/>
        </w:rPr>
        <w:t>Bronnen: rapportage van diverse actoren voor afvalinzameling</w:t>
      </w:r>
    </w:p>
    <w:p w14:paraId="7B710B0A" w14:textId="60573EC7" w:rsidR="0076045B" w:rsidRPr="00CE1991" w:rsidDel="00C5189F" w:rsidRDefault="0076045B" w:rsidP="0076045B">
      <w:pPr>
        <w:pStyle w:val="NormalWeb"/>
        <w:spacing w:before="0" w:beforeAutospacing="0" w:after="0" w:afterAutospacing="0"/>
        <w:jc w:val="both"/>
        <w:rPr>
          <w:lang w:bidi="ar-SA"/>
        </w:rPr>
      </w:pPr>
    </w:p>
    <w:p w14:paraId="0499EF8D" w14:textId="32E63753" w:rsidR="575F0936" w:rsidRDefault="575F0936" w:rsidP="575F0936">
      <w:pPr>
        <w:pStyle w:val="NormalWeb"/>
        <w:spacing w:before="0" w:beforeAutospacing="0" w:after="0" w:afterAutospacing="0"/>
        <w:jc w:val="both"/>
        <w:rPr>
          <w:rFonts w:ascii="Arial" w:hAnsi="Arial" w:cs="Arial"/>
          <w:color w:val="006F90"/>
          <w:sz w:val="20"/>
          <w:szCs w:val="20"/>
          <w:lang w:eastAsia="en-US" w:bidi="ar-SA"/>
        </w:rPr>
      </w:pPr>
    </w:p>
    <w:p w14:paraId="12296283" w14:textId="11B929C1" w:rsidR="00D97710" w:rsidRDefault="00D97710" w:rsidP="00DA0BC9">
      <w:pPr>
        <w:pStyle w:val="NormalWeb"/>
        <w:spacing w:before="0" w:beforeAutospacing="0" w:after="0" w:afterAutospacing="0"/>
        <w:jc w:val="both"/>
        <w:rPr>
          <w:rFonts w:ascii="Arial" w:hAnsi="Arial" w:cs="Arial"/>
          <w:color w:val="00B050"/>
          <w:sz w:val="20"/>
          <w:szCs w:val="20"/>
        </w:rPr>
      </w:pPr>
    </w:p>
    <w:p w14:paraId="1D5522B8" w14:textId="11C701B3" w:rsidR="0028612F" w:rsidRPr="00BB0056" w:rsidRDefault="00B9604E" w:rsidP="00DA0BC9">
      <w:pPr>
        <w:pStyle w:val="NormalWeb"/>
        <w:spacing w:before="0" w:beforeAutospacing="0" w:after="0" w:afterAutospacing="0"/>
        <w:jc w:val="both"/>
        <w:rPr>
          <w:rFonts w:ascii="Arial" w:hAnsi="Arial" w:cs="Arial"/>
          <w:color w:val="00B050"/>
          <w:sz w:val="20"/>
          <w:szCs w:val="20"/>
        </w:rPr>
      </w:pPr>
      <w:r w:rsidRPr="00B9604E">
        <w:rPr>
          <w:rFonts w:ascii="Arial" w:hAnsi="Arial" w:cs="Arial"/>
          <w:noProof/>
          <w:color w:val="00B050"/>
          <w:sz w:val="20"/>
          <w:szCs w:val="20"/>
        </w:rPr>
        <w:drawing>
          <wp:inline distT="0" distB="0" distL="0" distR="0" wp14:anchorId="1A98E65A" wp14:editId="6C1DD937">
            <wp:extent cx="6477552" cy="2814738"/>
            <wp:effectExtent l="0" t="0" r="0" b="5080"/>
            <wp:docPr id="560994749" name="Afbeelding 1">
              <a:extLst xmlns:a="http://schemas.openxmlformats.org/drawingml/2006/main">
                <a:ext uri="{FF2B5EF4-FFF2-40B4-BE49-F238E27FC236}">
                  <a16:creationId xmlns:a16="http://schemas.microsoft.com/office/drawing/2014/main" id="{99CC7821-502D-48F4-8209-F2E340BEFC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94749" name=""/>
                    <pic:cNvPicPr/>
                  </pic:nvPicPr>
                  <pic:blipFill>
                    <a:blip r:embed="rId16"/>
                    <a:stretch>
                      <a:fillRect/>
                    </a:stretch>
                  </pic:blipFill>
                  <pic:spPr>
                    <a:xfrm>
                      <a:off x="0" y="0"/>
                      <a:ext cx="6491831" cy="2820943"/>
                    </a:xfrm>
                    <a:prstGeom prst="rect">
                      <a:avLst/>
                    </a:prstGeom>
                  </pic:spPr>
                </pic:pic>
              </a:graphicData>
            </a:graphic>
          </wp:inline>
        </w:drawing>
      </w:r>
    </w:p>
    <w:p w14:paraId="108F0BA2" w14:textId="1E371F18" w:rsidR="00A455DF" w:rsidRPr="001D74CF" w:rsidRDefault="00A455DF" w:rsidP="00A455DF">
      <w:pPr>
        <w:jc w:val="both"/>
        <w:rPr>
          <w:rFonts w:ascii="Arial" w:hAnsi="Arial"/>
          <w:b/>
          <w:snapToGrid w:val="0"/>
          <w:color w:val="292526"/>
          <w:sz w:val="20"/>
          <w:szCs w:val="20"/>
          <w:lang w:eastAsia="fr-FR" w:bidi="ar-SA"/>
        </w:rPr>
      </w:pPr>
      <w:bookmarkStart w:id="7" w:name="_Hlk174003543"/>
      <w:bookmarkStart w:id="8" w:name="_Hlk172735909"/>
      <w:r w:rsidRPr="009127BA">
        <w:rPr>
          <w:noProof/>
        </w:rPr>
        <w:drawing>
          <wp:inline distT="0" distB="0" distL="0" distR="0" wp14:anchorId="2D03A19B" wp14:editId="7F5B866E">
            <wp:extent cx="571500" cy="495300"/>
            <wp:effectExtent l="0" t="0" r="0" b="0"/>
            <wp:docPr id="17" name="Picture 17">
              <a:extLst xmlns:a="http://schemas.openxmlformats.org/drawingml/2006/main">
                <a:ext uri="{FF2B5EF4-FFF2-40B4-BE49-F238E27FC236}">
                  <a16:creationId xmlns:a16="http://schemas.microsoft.com/office/drawing/2014/main" id="{3FCB5F1C-3F2F-40FF-A194-F4E0779652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500" cy="495300"/>
                    </a:xfrm>
                    <a:prstGeom prst="rect">
                      <a:avLst/>
                    </a:prstGeom>
                  </pic:spPr>
                </pic:pic>
              </a:graphicData>
            </a:graphic>
          </wp:inline>
        </w:drawing>
      </w:r>
      <w:r>
        <w:rPr>
          <w:color w:val="292526"/>
          <w:highlight w:val="lightGray"/>
        </w:rPr>
        <w:t>[</w:t>
      </w:r>
      <w:r w:rsidRPr="009127BA">
        <w:rPr>
          <w:color w:val="292526"/>
          <w:highlight w:val="lightGray"/>
          <w:lang w:eastAsia="ar-SA"/>
        </w:rPr>
        <w:t>Encart FAQ] [</w:t>
      </w:r>
      <w:r w:rsidR="00CD0F9E" w:rsidRPr="00CE1991">
        <w:rPr>
          <w:rFonts w:ascii="Arial" w:hAnsi="Arial"/>
          <w:b/>
          <w:snapToGrid w:val="0"/>
          <w:color w:val="292526"/>
          <w:sz w:val="20"/>
          <w:szCs w:val="20"/>
          <w:highlight w:val="lightGray"/>
          <w:lang w:eastAsia="fr-FR" w:bidi="ar-SA"/>
        </w:rPr>
        <w:t>Hoe wordt het huishoudelijk afval ingezameld?</w:t>
      </w:r>
      <w:r w:rsidRPr="00CD0F9E">
        <w:rPr>
          <w:color w:val="292526"/>
          <w:highlight w:val="lightGray"/>
          <w:lang w:eastAsia="ar-SA"/>
        </w:rPr>
        <w:t>]</w:t>
      </w:r>
      <w:r w:rsidRPr="009127BA">
        <w:rPr>
          <w:color w:val="292526"/>
          <w:lang w:eastAsia="ar-SA"/>
        </w:rPr>
        <w:t xml:space="preserve"> </w:t>
      </w:r>
    </w:p>
    <w:p w14:paraId="452CBC06" w14:textId="5F2E21E8" w:rsidR="00A455DF" w:rsidRPr="00CE1991" w:rsidRDefault="00A455DF" w:rsidP="00CE1991">
      <w:pPr>
        <w:pStyle w:val="BEnormalcorpstxt"/>
        <w:rPr>
          <w:rFonts w:cs="Arial"/>
          <w:sz w:val="20"/>
          <w:highlight w:val="lightGray"/>
        </w:rPr>
      </w:pPr>
      <w:r w:rsidRPr="00CD0F9E">
        <w:rPr>
          <w:color w:val="292526"/>
          <w:highlight w:val="lightGray"/>
          <w:lang w:val="nl-NL" w:eastAsia="ar-SA"/>
        </w:rPr>
        <w:t>[</w:t>
      </w:r>
      <w:r w:rsidRPr="00CE1991">
        <w:rPr>
          <w:rFonts w:cs="Arial"/>
          <w:sz w:val="20"/>
          <w:highlight w:val="lightGray"/>
        </w:rPr>
        <w:t xml:space="preserve">In het Brussels Gewest zijn verschillende actoren verantwoordelijk voor de inzameling van het </w:t>
      </w:r>
      <w:r w:rsidRPr="00CE1991">
        <w:rPr>
          <w:rFonts w:cs="Arial"/>
          <w:b/>
          <w:sz w:val="20"/>
          <w:highlight w:val="lightGray"/>
        </w:rPr>
        <w:t>huishoudelijk afval</w:t>
      </w:r>
      <w:r w:rsidRPr="00CE1991">
        <w:rPr>
          <w:rFonts w:cs="Arial"/>
          <w:sz w:val="20"/>
          <w:highlight w:val="lightGray"/>
        </w:rPr>
        <w:t>:</w:t>
      </w:r>
    </w:p>
    <w:p w14:paraId="60360CD7" w14:textId="5E71696A" w:rsidR="00A455DF" w:rsidRPr="00CE1991" w:rsidRDefault="00A455DF" w:rsidP="00A455DF">
      <w:pPr>
        <w:pStyle w:val="ListParagraph"/>
        <w:numPr>
          <w:ilvl w:val="0"/>
          <w:numId w:val="23"/>
        </w:numPr>
        <w:ind w:left="644"/>
        <w:jc w:val="both"/>
        <w:rPr>
          <w:rFonts w:ascii="Arial" w:hAnsi="Arial" w:cs="Arial"/>
          <w:sz w:val="20"/>
          <w:szCs w:val="20"/>
          <w:highlight w:val="lightGray"/>
        </w:rPr>
      </w:pPr>
      <w:r w:rsidRPr="00CE1991">
        <w:rPr>
          <w:rFonts w:ascii="Arial" w:hAnsi="Arial" w:cs="Arial"/>
          <w:sz w:val="20"/>
          <w:szCs w:val="20"/>
          <w:highlight w:val="lightGray"/>
        </w:rPr>
        <w:lastRenderedPageBreak/>
        <w:t xml:space="preserve">De publieke operator Net Brussel (Gewestelijk Agentschap voor Netheid of GAN) is verantwoordelijk voor de organisatie van de inzameling van huishoudelijk afval, wat hij doet door ophaalrondes aan huis, de gewestelijke </w:t>
      </w:r>
      <w:r w:rsidR="00CE1991">
        <w:rPr>
          <w:rFonts w:ascii="Arial" w:hAnsi="Arial" w:cs="Arial"/>
          <w:sz w:val="20"/>
          <w:szCs w:val="20"/>
          <w:highlight w:val="lightGray"/>
        </w:rPr>
        <w:t>recyparks</w:t>
      </w:r>
      <w:r w:rsidRPr="00CE1991">
        <w:rPr>
          <w:rFonts w:ascii="Arial" w:hAnsi="Arial" w:cs="Arial"/>
          <w:sz w:val="20"/>
          <w:szCs w:val="20"/>
          <w:highlight w:val="lightGray"/>
        </w:rPr>
        <w:t>, de glasbollen</w:t>
      </w:r>
      <w:r w:rsidR="00CE1991">
        <w:rPr>
          <w:rFonts w:ascii="Arial" w:hAnsi="Arial" w:cs="Arial"/>
          <w:sz w:val="20"/>
          <w:szCs w:val="20"/>
          <w:highlight w:val="lightGray"/>
        </w:rPr>
        <w:t>, de mobiele recyparks</w:t>
      </w:r>
      <w:r w:rsidRPr="00CE1991">
        <w:rPr>
          <w:rFonts w:ascii="Arial" w:hAnsi="Arial" w:cs="Arial"/>
          <w:sz w:val="20"/>
          <w:szCs w:val="20"/>
          <w:highlight w:val="lightGray"/>
        </w:rPr>
        <w:t xml:space="preserve"> of de inzamelpunten voor chemisch afval (Proxy Chimik)</w:t>
      </w:r>
      <w:r w:rsidRPr="00CE1991">
        <w:rPr>
          <w:rFonts w:ascii="Arial" w:hAnsi="Arial" w:cs="Arial"/>
          <w:i/>
          <w:sz w:val="20"/>
          <w:szCs w:val="20"/>
          <w:highlight w:val="lightGray"/>
        </w:rPr>
        <w:t>;</w:t>
      </w:r>
    </w:p>
    <w:p w14:paraId="14978C12" w14:textId="1024B460" w:rsidR="00A455DF" w:rsidRPr="00B45F27" w:rsidRDefault="00A455DF" w:rsidP="00A455DF">
      <w:pPr>
        <w:pStyle w:val="ListParagraph"/>
        <w:numPr>
          <w:ilvl w:val="0"/>
          <w:numId w:val="23"/>
        </w:numPr>
        <w:ind w:left="644"/>
        <w:jc w:val="both"/>
        <w:rPr>
          <w:rFonts w:ascii="Arial" w:hAnsi="Arial" w:cs="Arial"/>
          <w:sz w:val="20"/>
          <w:szCs w:val="20"/>
          <w:highlight w:val="lightGray"/>
        </w:rPr>
      </w:pPr>
      <w:commentRangeStart w:id="9"/>
      <w:r w:rsidRPr="00CE1991">
        <w:rPr>
          <w:rFonts w:ascii="Arial" w:hAnsi="Arial" w:cs="Arial"/>
          <w:sz w:val="20"/>
          <w:szCs w:val="20"/>
          <w:highlight w:val="lightGray"/>
        </w:rPr>
        <w:t xml:space="preserve">de gemeenten (via de gemeentelijke </w:t>
      </w:r>
      <w:r w:rsidR="00CE1991" w:rsidRPr="00B45F27">
        <w:rPr>
          <w:rFonts w:ascii="Arial" w:hAnsi="Arial" w:cs="Arial"/>
          <w:sz w:val="20"/>
          <w:szCs w:val="20"/>
          <w:highlight w:val="lightGray"/>
        </w:rPr>
        <w:t>recyparks</w:t>
      </w:r>
      <w:r w:rsidR="0030134E" w:rsidRPr="00B45F27">
        <w:rPr>
          <w:rFonts w:ascii="Arial" w:hAnsi="Arial" w:cs="Arial"/>
          <w:sz w:val="20"/>
          <w:szCs w:val="20"/>
          <w:highlight w:val="lightGray"/>
        </w:rPr>
        <w:t>, de mobiele recyclageparken</w:t>
      </w:r>
      <w:r w:rsidR="001E3D6D" w:rsidRPr="00B45F27">
        <w:rPr>
          <w:rFonts w:ascii="Arial" w:hAnsi="Arial" w:cs="Arial"/>
          <w:sz w:val="20"/>
          <w:szCs w:val="20"/>
          <w:highlight w:val="lightGray"/>
        </w:rPr>
        <w:t>,</w:t>
      </w:r>
      <w:r w:rsidR="0030134E" w:rsidRPr="00B45F27">
        <w:rPr>
          <w:rFonts w:ascii="Arial" w:hAnsi="Arial" w:cs="Arial"/>
          <w:sz w:val="20"/>
          <w:szCs w:val="20"/>
          <w:highlight w:val="lightGray"/>
        </w:rPr>
        <w:t xml:space="preserve"> de ophaling van grofvuil</w:t>
      </w:r>
      <w:r w:rsidR="001E3D6D" w:rsidRPr="00B45F27">
        <w:rPr>
          <w:rFonts w:ascii="Arial" w:hAnsi="Arial" w:cs="Arial"/>
          <w:sz w:val="20"/>
          <w:szCs w:val="20"/>
          <w:highlight w:val="lightGray"/>
        </w:rPr>
        <w:t xml:space="preserve"> en d</w:t>
      </w:r>
      <w:r w:rsidR="001E3D6D" w:rsidRPr="00B45F27">
        <w:rPr>
          <w:rFonts w:ascii="Arial" w:hAnsi="Arial" w:cs="Arial"/>
          <w:sz w:val="20"/>
          <w:szCs w:val="20"/>
          <w:highlight w:val="lightGray"/>
          <w:lang w:val="nl-NL"/>
        </w:rPr>
        <w:t>e straatvuilnisbakken langs de gemeentewegen</w:t>
      </w:r>
      <w:r w:rsidR="0030134E" w:rsidRPr="00B45F27">
        <w:rPr>
          <w:rFonts w:ascii="Arial" w:hAnsi="Arial" w:cs="Arial"/>
          <w:sz w:val="20"/>
          <w:szCs w:val="20"/>
          <w:highlight w:val="lightGray"/>
        </w:rPr>
        <w:t>)</w:t>
      </w:r>
      <w:r w:rsidRPr="00B45F27">
        <w:rPr>
          <w:rFonts w:ascii="Arial" w:hAnsi="Arial" w:cs="Arial"/>
          <w:sz w:val="20"/>
          <w:szCs w:val="20"/>
          <w:highlight w:val="lightGray"/>
        </w:rPr>
        <w:t>;</w:t>
      </w:r>
      <w:commentRangeEnd w:id="9"/>
      <w:r w:rsidRPr="00B45F27">
        <w:rPr>
          <w:rStyle w:val="CommentReference"/>
          <w:rFonts w:ascii="Arial" w:hAnsi="Arial" w:cs="Arial"/>
          <w:sz w:val="20"/>
          <w:szCs w:val="20"/>
          <w:highlight w:val="lightGray"/>
        </w:rPr>
        <w:commentReference w:id="9"/>
      </w:r>
    </w:p>
    <w:p w14:paraId="14E53A9A" w14:textId="77777777" w:rsidR="00A455DF" w:rsidRPr="00CE1991" w:rsidRDefault="00A455DF" w:rsidP="00A455DF">
      <w:pPr>
        <w:pStyle w:val="ListParagraph"/>
        <w:numPr>
          <w:ilvl w:val="0"/>
          <w:numId w:val="23"/>
        </w:numPr>
        <w:ind w:left="644"/>
        <w:jc w:val="both"/>
        <w:rPr>
          <w:rFonts w:ascii="Arial" w:hAnsi="Arial" w:cs="Arial"/>
          <w:sz w:val="20"/>
          <w:szCs w:val="20"/>
          <w:highlight w:val="lightGray"/>
        </w:rPr>
      </w:pPr>
      <w:r w:rsidRPr="00B45F27">
        <w:rPr>
          <w:rFonts w:ascii="Arial" w:hAnsi="Arial" w:cs="Arial"/>
          <w:sz w:val="20"/>
          <w:szCs w:val="20"/>
          <w:highlight w:val="lightGray"/>
        </w:rPr>
        <w:t xml:space="preserve">de ondernemingen van de sociale economie (voor </w:t>
      </w:r>
      <w:r w:rsidRPr="00CE1991">
        <w:rPr>
          <w:rFonts w:ascii="Arial" w:hAnsi="Arial" w:cs="Arial"/>
          <w:sz w:val="20"/>
          <w:szCs w:val="20"/>
          <w:highlight w:val="lightGray"/>
        </w:rPr>
        <w:t>afgedankte elektrische en elektronische apparatuur (AEEA), groot huisvuil, textiel, ...);</w:t>
      </w:r>
    </w:p>
    <w:p w14:paraId="3905D1EE" w14:textId="0A0128C3" w:rsidR="00A455DF" w:rsidRPr="001A19AE" w:rsidRDefault="00A455DF" w:rsidP="00A455DF">
      <w:pPr>
        <w:pStyle w:val="ListParagraph"/>
        <w:numPr>
          <w:ilvl w:val="0"/>
          <w:numId w:val="23"/>
        </w:numPr>
        <w:ind w:left="644"/>
        <w:jc w:val="both"/>
        <w:rPr>
          <w:rFonts w:ascii="Arial" w:hAnsi="Arial" w:cs="Arial"/>
          <w:sz w:val="20"/>
          <w:szCs w:val="20"/>
          <w:highlight w:val="lightGray"/>
        </w:rPr>
      </w:pPr>
      <w:r w:rsidRPr="00CE1991">
        <w:rPr>
          <w:rFonts w:ascii="Arial" w:hAnsi="Arial" w:cs="Arial"/>
          <w:sz w:val="20"/>
          <w:szCs w:val="20"/>
          <w:highlight w:val="lightGray"/>
        </w:rPr>
        <w:t xml:space="preserve">de systemen voor verplichte terugname (Recupel, Bebat, </w:t>
      </w:r>
      <w:r w:rsidR="00AD2A02">
        <w:rPr>
          <w:rFonts w:ascii="Arial" w:hAnsi="Arial" w:cs="Arial"/>
          <w:sz w:val="20"/>
          <w:szCs w:val="20"/>
          <w:highlight w:val="lightGray"/>
        </w:rPr>
        <w:t>Fost Plus,</w:t>
      </w:r>
      <w:r w:rsidR="003A2180">
        <w:rPr>
          <w:rFonts w:ascii="Arial" w:hAnsi="Arial" w:cs="Arial"/>
          <w:sz w:val="20"/>
          <w:szCs w:val="20"/>
          <w:highlight w:val="lightGray"/>
        </w:rPr>
        <w:t xml:space="preserve"> </w:t>
      </w:r>
      <w:r w:rsidRPr="00CE1991">
        <w:rPr>
          <w:rFonts w:ascii="Arial" w:hAnsi="Arial" w:cs="Arial"/>
          <w:sz w:val="20"/>
          <w:szCs w:val="20"/>
          <w:highlight w:val="lightGray"/>
        </w:rPr>
        <w:t>Recy</w:t>
      </w:r>
      <w:r w:rsidR="00CE1991">
        <w:rPr>
          <w:rFonts w:ascii="Arial" w:hAnsi="Arial" w:cs="Arial"/>
          <w:sz w:val="20"/>
          <w:szCs w:val="20"/>
          <w:highlight w:val="lightGray"/>
        </w:rPr>
        <w:t>t</w:t>
      </w:r>
      <w:r w:rsidRPr="00CE1991">
        <w:rPr>
          <w:rFonts w:ascii="Arial" w:hAnsi="Arial" w:cs="Arial"/>
          <w:sz w:val="20"/>
          <w:szCs w:val="20"/>
          <w:highlight w:val="lightGray"/>
        </w:rPr>
        <w:t xml:space="preserve">yre…) in het kader van uitgebreide producentenverantwoordelijkheid (UPV); </w:t>
      </w:r>
    </w:p>
    <w:p w14:paraId="56EDC970" w14:textId="77777777" w:rsidR="001171A7" w:rsidRPr="001A19AE" w:rsidRDefault="00A455DF" w:rsidP="00A455DF">
      <w:pPr>
        <w:pStyle w:val="ListParagraph"/>
        <w:numPr>
          <w:ilvl w:val="0"/>
          <w:numId w:val="23"/>
        </w:numPr>
        <w:ind w:left="644"/>
        <w:jc w:val="both"/>
        <w:rPr>
          <w:rFonts w:ascii="Arial" w:hAnsi="Arial"/>
          <w:sz w:val="20"/>
          <w:highlight w:val="lightGray"/>
        </w:rPr>
      </w:pPr>
      <w:r w:rsidRPr="001A19AE">
        <w:rPr>
          <w:rFonts w:ascii="Arial" w:hAnsi="Arial" w:cs="Arial"/>
          <w:sz w:val="20"/>
          <w:szCs w:val="20"/>
          <w:highlight w:val="lightGray"/>
        </w:rPr>
        <w:t>de wijkcomposten</w:t>
      </w:r>
      <w:r w:rsidR="001171A7" w:rsidRPr="001A19AE">
        <w:rPr>
          <w:rFonts w:ascii="Arial" w:hAnsi="Arial" w:cs="Arial"/>
          <w:sz w:val="20"/>
          <w:szCs w:val="20"/>
          <w:highlight w:val="lightGray"/>
        </w:rPr>
        <w:t>;</w:t>
      </w:r>
    </w:p>
    <w:p w14:paraId="2F5362D7" w14:textId="0CF23A7E" w:rsidR="00A455DF" w:rsidRPr="00CE1991" w:rsidRDefault="001171A7" w:rsidP="00A455DF">
      <w:pPr>
        <w:pStyle w:val="ListParagraph"/>
        <w:numPr>
          <w:ilvl w:val="0"/>
          <w:numId w:val="23"/>
        </w:numPr>
        <w:ind w:left="644"/>
        <w:jc w:val="both"/>
        <w:rPr>
          <w:rFonts w:ascii="Arial" w:hAnsi="Arial"/>
          <w:sz w:val="20"/>
          <w:highlight w:val="lightGray"/>
        </w:rPr>
      </w:pPr>
      <w:r w:rsidRPr="004A16D9">
        <w:rPr>
          <w:rFonts w:ascii="Arial" w:hAnsi="Arial" w:cs="Arial"/>
          <w:sz w:val="20"/>
          <w:szCs w:val="20"/>
          <w:highlight w:val="lightGray"/>
        </w:rPr>
        <w:t>de privéoperatoren die belast zijn met de inzameling van bedrijfsafval</w:t>
      </w:r>
      <w:r w:rsidRPr="001171A7">
        <w:rPr>
          <w:rFonts w:ascii="Arial" w:hAnsi="Arial" w:cs="Arial"/>
          <w:sz w:val="20"/>
          <w:szCs w:val="20"/>
        </w:rPr>
        <w:t>.</w:t>
      </w:r>
      <w:r w:rsidR="00A455DF" w:rsidRPr="00CE1991">
        <w:rPr>
          <w:rFonts w:ascii="Arial" w:hAnsi="Arial" w:cs="Arial"/>
          <w:sz w:val="20"/>
          <w:szCs w:val="20"/>
          <w:highlight w:val="lightGray"/>
        </w:rPr>
        <w:t>.</w:t>
      </w:r>
      <w:r w:rsidR="00CD0F9E" w:rsidRPr="00CE1991">
        <w:rPr>
          <w:rFonts w:ascii="Arial" w:hAnsi="Arial" w:cs="Arial"/>
          <w:sz w:val="20"/>
          <w:szCs w:val="20"/>
          <w:highlight w:val="lightGray"/>
        </w:rPr>
        <w:t>]</w:t>
      </w:r>
    </w:p>
    <w:bookmarkEnd w:id="7"/>
    <w:bookmarkEnd w:id="8"/>
    <w:p w14:paraId="7BD38EE2" w14:textId="016227AD" w:rsidR="00675243" w:rsidRPr="00C03CB2" w:rsidRDefault="00AF29F1" w:rsidP="00675243">
      <w:pPr>
        <w:pStyle w:val="Heading2"/>
        <w:rPr>
          <w:color w:val="0182A1"/>
        </w:rPr>
      </w:pPr>
      <w:r>
        <w:rPr>
          <w:color w:val="0182A1"/>
        </w:rPr>
        <w:t xml:space="preserve">Verwerking van het </w:t>
      </w:r>
      <w:r w:rsidR="00B83152">
        <w:rPr>
          <w:color w:val="0182A1"/>
        </w:rPr>
        <w:t>stedelijk</w:t>
      </w:r>
      <w:r w:rsidR="00B83152" w:rsidRPr="00F170B7">
        <w:rPr>
          <w:color w:val="0182A1"/>
        </w:rPr>
        <w:t xml:space="preserve"> </w:t>
      </w:r>
      <w:r>
        <w:rPr>
          <w:color w:val="0182A1"/>
        </w:rPr>
        <w:t>afval</w:t>
      </w:r>
    </w:p>
    <w:p w14:paraId="0395599F" w14:textId="7A9724E0" w:rsidR="003B47EC" w:rsidRPr="00BB0056" w:rsidRDefault="00D9077C" w:rsidP="006D49DB">
      <w:pPr>
        <w:jc w:val="both"/>
        <w:rPr>
          <w:rFonts w:ascii="Arial" w:hAnsi="Arial"/>
          <w:sz w:val="20"/>
        </w:rPr>
      </w:pPr>
      <w:r w:rsidRPr="00CE1991">
        <w:rPr>
          <w:rFonts w:ascii="Arial" w:hAnsi="Arial" w:cs="Arial"/>
          <w:sz w:val="20"/>
          <w:szCs w:val="20"/>
        </w:rPr>
        <w:t xml:space="preserve">De Europese </w:t>
      </w:r>
      <w:r w:rsidR="00C04232" w:rsidRPr="00D9077C">
        <w:rPr>
          <w:rFonts w:ascii="Arial" w:hAnsi="Arial" w:cs="Arial"/>
          <w:sz w:val="20"/>
          <w:szCs w:val="20"/>
        </w:rPr>
        <w:t xml:space="preserve">Kaderrichtlijn </w:t>
      </w:r>
      <w:r w:rsidRPr="00CE1991">
        <w:rPr>
          <w:rFonts w:ascii="Arial" w:hAnsi="Arial" w:cs="Arial"/>
          <w:sz w:val="20"/>
          <w:szCs w:val="20"/>
        </w:rPr>
        <w:t xml:space="preserve">voor </w:t>
      </w:r>
      <w:r w:rsidR="00C04232" w:rsidRPr="0012176A">
        <w:rPr>
          <w:rFonts w:ascii="Arial" w:hAnsi="Arial" w:cs="Arial"/>
          <w:sz w:val="20"/>
          <w:szCs w:val="20"/>
        </w:rPr>
        <w:t xml:space="preserve">afvalstoffen legt </w:t>
      </w:r>
      <w:r w:rsidR="00C04232" w:rsidRPr="00D9077C">
        <w:rPr>
          <w:rFonts w:ascii="Arial" w:hAnsi="Arial" w:cs="Arial"/>
          <w:sz w:val="20"/>
          <w:szCs w:val="20"/>
        </w:rPr>
        <w:t xml:space="preserve">een </w:t>
      </w:r>
      <w:r w:rsidR="0012176A">
        <w:rPr>
          <w:rFonts w:ascii="Arial" w:hAnsi="Arial" w:cs="Arial"/>
          <w:sz w:val="20"/>
          <w:szCs w:val="20"/>
        </w:rPr>
        <w:t>afval</w:t>
      </w:r>
      <w:r w:rsidR="00C04232" w:rsidRPr="00D9077C">
        <w:rPr>
          <w:rFonts w:ascii="Arial" w:hAnsi="Arial" w:cs="Arial"/>
          <w:sz w:val="20"/>
          <w:szCs w:val="20"/>
        </w:rPr>
        <w:t>hiërarchie vast</w:t>
      </w:r>
      <w:r w:rsidR="0012176A">
        <w:rPr>
          <w:rFonts w:ascii="Arial" w:hAnsi="Arial" w:cs="Arial"/>
          <w:sz w:val="20"/>
          <w:szCs w:val="20"/>
        </w:rPr>
        <w:t>,</w:t>
      </w:r>
      <w:r w:rsidR="009C09D8">
        <w:rPr>
          <w:rFonts w:ascii="Arial" w:hAnsi="Arial" w:cs="Arial"/>
          <w:sz w:val="20"/>
          <w:szCs w:val="20"/>
        </w:rPr>
        <w:t xml:space="preserve"> met een </w:t>
      </w:r>
      <w:r w:rsidR="009C09D8" w:rsidRPr="009C09D8">
        <w:rPr>
          <w:rFonts w:ascii="Arial" w:hAnsi="Arial" w:cs="Arial"/>
          <w:sz w:val="20"/>
          <w:szCs w:val="20"/>
        </w:rPr>
        <w:t>voorkeursvolgord</w:t>
      </w:r>
      <w:r w:rsidR="009C09D8">
        <w:rPr>
          <w:rFonts w:ascii="Arial" w:hAnsi="Arial" w:cs="Arial"/>
          <w:sz w:val="20"/>
          <w:szCs w:val="20"/>
        </w:rPr>
        <w:t xml:space="preserve">e voor het beheer en de verwijdering van afval. Daarbij wordt </w:t>
      </w:r>
      <w:r w:rsidR="00C04232" w:rsidRPr="00D9077C">
        <w:rPr>
          <w:rFonts w:ascii="Arial" w:hAnsi="Arial" w:cs="Arial"/>
          <w:sz w:val="20"/>
          <w:szCs w:val="20"/>
        </w:rPr>
        <w:t xml:space="preserve">voorrang gegeven aan </w:t>
      </w:r>
      <w:r w:rsidRPr="00CE1991">
        <w:rPr>
          <w:rFonts w:ascii="Arial" w:hAnsi="Arial" w:cs="Arial"/>
          <w:sz w:val="20"/>
          <w:szCs w:val="20"/>
        </w:rPr>
        <w:t>afval</w:t>
      </w:r>
      <w:r w:rsidR="00C04232" w:rsidRPr="00D9077C">
        <w:rPr>
          <w:rFonts w:ascii="Arial" w:hAnsi="Arial" w:cs="Arial"/>
          <w:sz w:val="20"/>
          <w:szCs w:val="20"/>
        </w:rPr>
        <w:t xml:space="preserve">preventie, gevolgd door hergebruik, recycling, andere vormen van nuttige toepassing </w:t>
      </w:r>
      <w:r w:rsidR="009C09D8">
        <w:rPr>
          <w:rFonts w:ascii="Arial" w:hAnsi="Arial" w:cs="Arial"/>
          <w:sz w:val="20"/>
          <w:szCs w:val="20"/>
        </w:rPr>
        <w:t>(</w:t>
      </w:r>
      <w:r w:rsidR="009C09D8" w:rsidRPr="009C70BC">
        <w:rPr>
          <w:rFonts w:ascii="Arial" w:hAnsi="Arial" w:cs="Arial"/>
          <w:sz w:val="20"/>
          <w:szCs w:val="20"/>
        </w:rPr>
        <w:t xml:space="preserve">zoals verbranden met energierecuperatie) </w:t>
      </w:r>
      <w:r w:rsidR="00C04232" w:rsidRPr="009C70BC">
        <w:rPr>
          <w:rFonts w:ascii="Arial" w:hAnsi="Arial" w:cs="Arial"/>
          <w:sz w:val="20"/>
          <w:szCs w:val="20"/>
        </w:rPr>
        <w:t>en tot slot eliminatie (</w:t>
      </w:r>
      <w:r w:rsidR="009C09D8" w:rsidRPr="00DD463D">
        <w:rPr>
          <w:rFonts w:ascii="Arial" w:hAnsi="Arial" w:cs="Arial"/>
          <w:sz w:val="20"/>
          <w:szCs w:val="20"/>
        </w:rPr>
        <w:t xml:space="preserve">zoals </w:t>
      </w:r>
      <w:r w:rsidR="00C04232" w:rsidRPr="00DD463D">
        <w:rPr>
          <w:rFonts w:ascii="Arial" w:hAnsi="Arial" w:cs="Arial"/>
          <w:sz w:val="20"/>
          <w:szCs w:val="20"/>
        </w:rPr>
        <w:t>verbranden zonder energie</w:t>
      </w:r>
      <w:r w:rsidR="009C09D8" w:rsidRPr="00DD463D">
        <w:rPr>
          <w:rFonts w:ascii="Arial" w:hAnsi="Arial" w:cs="Arial"/>
          <w:sz w:val="20"/>
          <w:szCs w:val="20"/>
        </w:rPr>
        <w:t>recuperatie</w:t>
      </w:r>
      <w:r w:rsidR="00C04232" w:rsidRPr="00DD463D">
        <w:rPr>
          <w:rFonts w:ascii="Arial" w:hAnsi="Arial" w:cs="Arial"/>
          <w:sz w:val="20"/>
          <w:szCs w:val="20"/>
        </w:rPr>
        <w:t xml:space="preserve"> of storten)</w:t>
      </w:r>
      <w:r w:rsidRPr="00DD463D">
        <w:rPr>
          <w:rFonts w:ascii="Arial" w:hAnsi="Arial" w:cs="Arial"/>
          <w:sz w:val="20"/>
          <w:szCs w:val="20"/>
        </w:rPr>
        <w:t>.</w:t>
      </w:r>
      <w:r w:rsidR="001E1FC1" w:rsidRPr="00DD463D">
        <w:rPr>
          <w:rFonts w:ascii="Arial" w:hAnsi="Arial" w:cs="Arial"/>
          <w:sz w:val="20"/>
          <w:szCs w:val="20"/>
        </w:rPr>
        <w:t xml:space="preserve"> </w:t>
      </w:r>
      <w:bookmarkStart w:id="10" w:name="_Hlk130818030"/>
      <w:r w:rsidR="006D49DB" w:rsidRPr="00DD463D">
        <w:rPr>
          <w:rFonts w:ascii="Arial" w:hAnsi="Arial"/>
          <w:sz w:val="20"/>
        </w:rPr>
        <w:t xml:space="preserve">De </w:t>
      </w:r>
      <w:r w:rsidRPr="00DD463D">
        <w:rPr>
          <w:rFonts w:ascii="Arial" w:hAnsi="Arial"/>
          <w:sz w:val="20"/>
        </w:rPr>
        <w:t xml:space="preserve">kaderrichtlijn legt ook </w:t>
      </w:r>
      <w:r w:rsidR="006D49DB" w:rsidRPr="00DD463D">
        <w:rPr>
          <w:rFonts w:ascii="Arial" w:hAnsi="Arial"/>
          <w:b/>
          <w:bCs/>
          <w:sz w:val="20"/>
        </w:rPr>
        <w:t>doelstellingen</w:t>
      </w:r>
      <w:r w:rsidR="006D49DB" w:rsidRPr="00DD463D">
        <w:rPr>
          <w:rFonts w:ascii="Arial" w:hAnsi="Arial"/>
          <w:sz w:val="20"/>
        </w:rPr>
        <w:t xml:space="preserve"> </w:t>
      </w:r>
      <w:r w:rsidRPr="00DD463D">
        <w:rPr>
          <w:rFonts w:ascii="Arial" w:hAnsi="Arial"/>
          <w:sz w:val="20"/>
        </w:rPr>
        <w:t xml:space="preserve">op </w:t>
      </w:r>
      <w:r w:rsidR="006D49DB" w:rsidRPr="00DD463D">
        <w:rPr>
          <w:rFonts w:ascii="Arial" w:hAnsi="Arial"/>
          <w:sz w:val="20"/>
        </w:rPr>
        <w:t xml:space="preserve">inzake </w:t>
      </w:r>
      <w:r w:rsidR="00CA67CD" w:rsidRPr="00DD463D">
        <w:rPr>
          <w:rFonts w:ascii="Arial" w:hAnsi="Arial"/>
          <w:sz w:val="20"/>
        </w:rPr>
        <w:t xml:space="preserve">recycling en </w:t>
      </w:r>
      <w:r w:rsidR="006D49DB" w:rsidRPr="00DD463D">
        <w:rPr>
          <w:rFonts w:ascii="Arial" w:hAnsi="Arial"/>
          <w:sz w:val="20"/>
        </w:rPr>
        <w:t>voorbereiding voor hergebruik</w:t>
      </w:r>
      <w:r w:rsidRPr="00DD463D">
        <w:rPr>
          <w:rFonts w:ascii="Arial" w:hAnsi="Arial"/>
          <w:sz w:val="20"/>
        </w:rPr>
        <w:t xml:space="preserve"> die</w:t>
      </w:r>
      <w:r w:rsidR="006D49DB" w:rsidRPr="00DD463D">
        <w:rPr>
          <w:rFonts w:ascii="Arial" w:hAnsi="Arial"/>
          <w:sz w:val="20"/>
        </w:rPr>
        <w:t xml:space="preserve"> werden opgenomen in het Brusselse Hulpbronnen –en Afvalbeheerplan</w:t>
      </w:r>
      <w:r w:rsidRPr="00DD463D">
        <w:rPr>
          <w:rFonts w:ascii="Arial" w:hAnsi="Arial"/>
          <w:sz w:val="20"/>
        </w:rPr>
        <w:t>. Deze</w:t>
      </w:r>
      <w:r w:rsidRPr="009C70BC">
        <w:rPr>
          <w:rFonts w:ascii="Arial" w:hAnsi="Arial"/>
          <w:sz w:val="20"/>
        </w:rPr>
        <w:t xml:space="preserve"> </w:t>
      </w:r>
      <w:r w:rsidR="006D49DB" w:rsidRPr="009C70BC">
        <w:rPr>
          <w:rFonts w:ascii="Arial" w:hAnsi="Arial"/>
          <w:sz w:val="20"/>
        </w:rPr>
        <w:t xml:space="preserve">houden in </w:t>
      </w:r>
      <w:r w:rsidR="006D49DB" w:rsidRPr="009C70BC">
        <w:rPr>
          <w:rFonts w:ascii="Arial" w:hAnsi="Arial"/>
          <w:b/>
          <w:bCs/>
          <w:sz w:val="20"/>
        </w:rPr>
        <w:t>om</w:t>
      </w:r>
      <w:r w:rsidR="006D49DB" w:rsidRPr="009C70BC">
        <w:rPr>
          <w:rFonts w:ascii="Arial" w:hAnsi="Arial"/>
          <w:sz w:val="20"/>
        </w:rPr>
        <w:t xml:space="preserve"> </w:t>
      </w:r>
      <w:r w:rsidR="006D49DB" w:rsidRPr="009C70BC">
        <w:rPr>
          <w:rFonts w:ascii="Arial" w:hAnsi="Arial"/>
          <w:b/>
          <w:sz w:val="20"/>
        </w:rPr>
        <w:t xml:space="preserve">tegen 2025 55% van het gewicht van het </w:t>
      </w:r>
      <w:r w:rsidR="00B83152" w:rsidRPr="009C70BC">
        <w:rPr>
          <w:rFonts w:ascii="Arial" w:hAnsi="Arial"/>
          <w:b/>
          <w:sz w:val="20"/>
        </w:rPr>
        <w:t xml:space="preserve">stedelijk </w:t>
      </w:r>
      <w:r w:rsidR="006D49DB" w:rsidRPr="009C70BC">
        <w:rPr>
          <w:rFonts w:ascii="Arial" w:hAnsi="Arial"/>
          <w:b/>
          <w:sz w:val="20"/>
        </w:rPr>
        <w:t xml:space="preserve">afval </w:t>
      </w:r>
      <w:r w:rsidR="00CF323D" w:rsidRPr="009C70BC">
        <w:rPr>
          <w:rFonts w:ascii="Arial" w:hAnsi="Arial"/>
          <w:b/>
          <w:sz w:val="20"/>
        </w:rPr>
        <w:t xml:space="preserve">te recycleren of </w:t>
      </w:r>
      <w:r w:rsidR="006D49DB" w:rsidRPr="009C70BC">
        <w:rPr>
          <w:rFonts w:ascii="Arial" w:hAnsi="Arial"/>
          <w:b/>
          <w:sz w:val="20"/>
        </w:rPr>
        <w:t>hergebruik</w:t>
      </w:r>
      <w:r w:rsidR="00CF323D" w:rsidRPr="009C70BC">
        <w:rPr>
          <w:rFonts w:ascii="Arial" w:hAnsi="Arial"/>
          <w:b/>
          <w:sz w:val="20"/>
        </w:rPr>
        <w:t>en</w:t>
      </w:r>
      <w:r w:rsidR="006D49DB" w:rsidRPr="009C70BC">
        <w:rPr>
          <w:rFonts w:ascii="Arial" w:hAnsi="Arial"/>
          <w:sz w:val="20"/>
        </w:rPr>
        <w:t xml:space="preserve">. </w:t>
      </w:r>
      <w:r w:rsidR="006D49DB" w:rsidRPr="009C70BC">
        <w:rPr>
          <w:rFonts w:ascii="Arial" w:hAnsi="Arial"/>
          <w:b/>
          <w:bCs/>
          <w:sz w:val="20"/>
        </w:rPr>
        <w:t>Tegen 2030</w:t>
      </w:r>
      <w:r w:rsidR="006D49DB" w:rsidRPr="009C70BC">
        <w:rPr>
          <w:rFonts w:ascii="Arial" w:hAnsi="Arial"/>
          <w:sz w:val="20"/>
        </w:rPr>
        <w:t xml:space="preserve"> en 2035 zou dit respectievelijk </w:t>
      </w:r>
      <w:r w:rsidR="006D49DB" w:rsidRPr="009C70BC">
        <w:rPr>
          <w:rFonts w:ascii="Arial" w:hAnsi="Arial"/>
          <w:b/>
          <w:bCs/>
          <w:sz w:val="20"/>
        </w:rPr>
        <w:t>60%</w:t>
      </w:r>
      <w:r w:rsidR="006D49DB" w:rsidRPr="009C70BC">
        <w:rPr>
          <w:rFonts w:ascii="Arial" w:hAnsi="Arial"/>
          <w:sz w:val="20"/>
        </w:rPr>
        <w:t xml:space="preserve"> en 65% moeten bereiken. </w:t>
      </w:r>
    </w:p>
    <w:p w14:paraId="281AFD38" w14:textId="77777777" w:rsidR="0011252C" w:rsidRPr="00BB0056" w:rsidRDefault="0011252C" w:rsidP="006D49DB">
      <w:pPr>
        <w:jc w:val="both"/>
        <w:rPr>
          <w:rFonts w:ascii="Arial" w:hAnsi="Arial" w:cs="Arial"/>
          <w:sz w:val="20"/>
          <w:szCs w:val="20"/>
        </w:rPr>
      </w:pPr>
    </w:p>
    <w:p w14:paraId="510AF19C" w14:textId="117D3FFD" w:rsidR="00DF1E29" w:rsidRPr="00CE1991" w:rsidRDefault="00CE1991" w:rsidP="0040441E">
      <w:pPr>
        <w:pStyle w:val="NormalWeb"/>
        <w:spacing w:before="0" w:beforeAutospacing="0" w:after="0" w:afterAutospacing="0"/>
        <w:jc w:val="both"/>
        <w:rPr>
          <w:rFonts w:ascii="Arial" w:hAnsi="Arial"/>
          <w:sz w:val="20"/>
        </w:rPr>
      </w:pPr>
      <w:r w:rsidRPr="00CE1991">
        <w:rPr>
          <w:rFonts w:ascii="Arial" w:hAnsi="Arial"/>
          <w:sz w:val="20"/>
        </w:rPr>
        <w:t>De Kaderrichtlijn Afval heeft de berekeningsmethode gestandaardiseerd en sinds 2020 wordt de nieuwe berekeningsmethode toegepast om het hergebruik- en recyclingpercentage vanaf het verslagjaar 2020 te berekenen</w:t>
      </w:r>
      <w:r w:rsidR="00210D7F">
        <w:rPr>
          <w:rFonts w:ascii="Arial" w:hAnsi="Arial"/>
          <w:sz w:val="20"/>
        </w:rPr>
        <w:t xml:space="preserve">: </w:t>
      </w:r>
      <w:r w:rsidR="00210D7F">
        <w:rPr>
          <w:rFonts w:ascii="Arial" w:hAnsi="Arial" w:cs="Arial"/>
          <w:sz w:val="20"/>
          <w:szCs w:val="20"/>
        </w:rPr>
        <w:t xml:space="preserve">enkel </w:t>
      </w:r>
      <w:r w:rsidR="001F41EA" w:rsidRPr="00715AE6">
        <w:rPr>
          <w:rFonts w:ascii="Arial" w:hAnsi="Arial" w:cs="Arial"/>
          <w:sz w:val="20"/>
          <w:szCs w:val="20"/>
        </w:rPr>
        <w:t>het</w:t>
      </w:r>
      <w:r w:rsidR="00210D7F">
        <w:rPr>
          <w:rFonts w:ascii="Arial" w:hAnsi="Arial" w:cs="Arial"/>
          <w:sz w:val="20"/>
          <w:szCs w:val="20"/>
        </w:rPr>
        <w:t xml:space="preserve"> </w:t>
      </w:r>
      <w:r w:rsidR="00E579B1">
        <w:rPr>
          <w:rFonts w:ascii="Arial" w:hAnsi="Arial" w:cs="Arial"/>
          <w:sz w:val="20"/>
          <w:szCs w:val="20"/>
        </w:rPr>
        <w:t>stedelijk</w:t>
      </w:r>
      <w:r w:rsidR="00E579B1" w:rsidRPr="00715AE6">
        <w:rPr>
          <w:rFonts w:ascii="Arial" w:hAnsi="Arial" w:cs="Arial"/>
          <w:sz w:val="20"/>
          <w:szCs w:val="20"/>
        </w:rPr>
        <w:t xml:space="preserve"> </w:t>
      </w:r>
      <w:r w:rsidR="001F41EA" w:rsidRPr="00715AE6">
        <w:rPr>
          <w:rFonts w:ascii="Arial" w:hAnsi="Arial"/>
          <w:sz w:val="20"/>
        </w:rPr>
        <w:t xml:space="preserve">afval dat daadwerkelijk </w:t>
      </w:r>
      <w:r w:rsidR="00210D7F">
        <w:rPr>
          <w:rFonts w:ascii="Arial" w:hAnsi="Arial"/>
          <w:sz w:val="20"/>
        </w:rPr>
        <w:t xml:space="preserve">wordt </w:t>
      </w:r>
      <w:r w:rsidR="00682775" w:rsidRPr="00715AE6">
        <w:rPr>
          <w:rFonts w:ascii="Arial" w:hAnsi="Arial"/>
          <w:sz w:val="20"/>
        </w:rPr>
        <w:t xml:space="preserve">gerecycleerd of voorbereid </w:t>
      </w:r>
      <w:r w:rsidR="00912C32" w:rsidRPr="00715AE6">
        <w:rPr>
          <w:rFonts w:ascii="Arial" w:hAnsi="Arial"/>
          <w:sz w:val="20"/>
        </w:rPr>
        <w:t xml:space="preserve">wordt </w:t>
      </w:r>
      <w:r w:rsidR="00682775" w:rsidRPr="00715AE6">
        <w:rPr>
          <w:rFonts w:ascii="Arial" w:hAnsi="Arial"/>
          <w:sz w:val="20"/>
        </w:rPr>
        <w:t xml:space="preserve">voor </w:t>
      </w:r>
      <w:r w:rsidR="001F41EA" w:rsidRPr="00715AE6">
        <w:rPr>
          <w:rFonts w:ascii="Arial" w:hAnsi="Arial"/>
          <w:sz w:val="20"/>
        </w:rPr>
        <w:t>hergebruik</w:t>
      </w:r>
      <w:r w:rsidR="00210D7F">
        <w:rPr>
          <w:rFonts w:ascii="Arial" w:hAnsi="Arial"/>
          <w:sz w:val="20"/>
        </w:rPr>
        <w:t xml:space="preserve"> wordt meegerekend</w:t>
      </w:r>
      <w:r w:rsidR="00C81D40" w:rsidRPr="00BB0056">
        <w:rPr>
          <w:rFonts w:ascii="Arial" w:hAnsi="Arial" w:cs="Arial"/>
          <w:sz w:val="20"/>
          <w:szCs w:val="20"/>
        </w:rPr>
        <w:t>.</w:t>
      </w:r>
      <w:r w:rsidR="00BD6C33" w:rsidRPr="00BB0056">
        <w:rPr>
          <w:rFonts w:ascii="Arial" w:hAnsi="Arial" w:cs="Arial"/>
          <w:sz w:val="20"/>
          <w:szCs w:val="20"/>
        </w:rPr>
        <w:t xml:space="preserve"> </w:t>
      </w:r>
      <w:r w:rsidR="00210D7F" w:rsidRPr="00BB0056">
        <w:rPr>
          <w:rFonts w:ascii="Arial" w:hAnsi="Arial" w:cs="Arial"/>
          <w:sz w:val="20"/>
          <w:szCs w:val="20"/>
        </w:rPr>
        <w:t>Voordien werd enkel het huishoudelijke afval in beschouwing genomen</w:t>
      </w:r>
      <w:r w:rsidR="00210D7F" w:rsidRPr="00715AE6">
        <w:rPr>
          <w:rFonts w:ascii="Arial" w:hAnsi="Arial" w:cs="Arial"/>
          <w:sz w:val="20"/>
          <w:szCs w:val="20"/>
        </w:rPr>
        <w:t xml:space="preserve"> en werd al het selectief ingezamelde afval meegeteld</w:t>
      </w:r>
      <w:r w:rsidR="00210D7F">
        <w:rPr>
          <w:rFonts w:ascii="Arial" w:hAnsi="Arial" w:cs="Arial"/>
          <w:sz w:val="20"/>
          <w:szCs w:val="20"/>
        </w:rPr>
        <w:t xml:space="preserve">. </w:t>
      </w:r>
      <w:bookmarkStart w:id="11" w:name="_Hlk174009953"/>
      <w:r w:rsidR="00C81D40" w:rsidRPr="00BB0056">
        <w:rPr>
          <w:rFonts w:ascii="Arial" w:hAnsi="Arial" w:cs="Arial"/>
          <w:sz w:val="20"/>
          <w:szCs w:val="20"/>
        </w:rPr>
        <w:t xml:space="preserve">Door de </w:t>
      </w:r>
      <w:r w:rsidR="00986071" w:rsidRPr="00715AE6">
        <w:rPr>
          <w:rFonts w:ascii="Arial" w:hAnsi="Arial" w:cs="Arial"/>
          <w:sz w:val="20"/>
          <w:szCs w:val="20"/>
        </w:rPr>
        <w:t xml:space="preserve">methodologische wijziging kunnen gegevens </w:t>
      </w:r>
      <w:r w:rsidR="00210D7F">
        <w:rPr>
          <w:rFonts w:ascii="Arial" w:hAnsi="Arial" w:cs="Arial"/>
          <w:sz w:val="20"/>
          <w:szCs w:val="20"/>
        </w:rPr>
        <w:t xml:space="preserve">van voor en na de </w:t>
      </w:r>
      <w:r w:rsidR="00986071" w:rsidRPr="003C15DB">
        <w:rPr>
          <w:rFonts w:ascii="Arial" w:hAnsi="Arial" w:cs="Arial"/>
          <w:sz w:val="20"/>
          <w:szCs w:val="20"/>
        </w:rPr>
        <w:t>wijziging</w:t>
      </w:r>
      <w:r w:rsidR="00AF29F1" w:rsidRPr="003C15DB">
        <w:rPr>
          <w:rFonts w:ascii="Arial" w:hAnsi="Arial" w:cs="Arial"/>
          <w:sz w:val="20"/>
          <w:szCs w:val="20"/>
        </w:rPr>
        <w:t xml:space="preserve"> </w:t>
      </w:r>
      <w:r w:rsidR="00210D7F">
        <w:rPr>
          <w:rFonts w:ascii="Arial" w:hAnsi="Arial" w:cs="Arial"/>
          <w:sz w:val="20"/>
          <w:szCs w:val="20"/>
        </w:rPr>
        <w:t>niet worden vergeleken</w:t>
      </w:r>
      <w:bookmarkEnd w:id="10"/>
      <w:bookmarkEnd w:id="11"/>
      <w:r w:rsidR="00DF1E29" w:rsidRPr="00C30ED8">
        <w:rPr>
          <w:rFonts w:ascii="Arial" w:hAnsi="Arial" w:cs="Arial"/>
          <w:sz w:val="20"/>
          <w:szCs w:val="20"/>
        </w:rPr>
        <w:t>.</w:t>
      </w:r>
    </w:p>
    <w:p w14:paraId="5C8D96F2" w14:textId="32944E36" w:rsidR="00BD6C33" w:rsidRPr="003C15DB" w:rsidRDefault="00BD6C33" w:rsidP="00675243">
      <w:pPr>
        <w:rPr>
          <w:rFonts w:ascii="Arial" w:hAnsi="Arial"/>
          <w:sz w:val="20"/>
        </w:rPr>
      </w:pPr>
    </w:p>
    <w:p w14:paraId="425C6FA3" w14:textId="2F7A9BF0" w:rsidR="008C7639" w:rsidRPr="00AE540C" w:rsidRDefault="5FFAE74C" w:rsidP="1F867CEB">
      <w:pPr>
        <w:jc w:val="both"/>
        <w:rPr>
          <w:rFonts w:ascii="Arial" w:hAnsi="Arial"/>
          <w:sz w:val="20"/>
          <w:szCs w:val="20"/>
        </w:rPr>
      </w:pPr>
      <w:r w:rsidRPr="1F867CEB">
        <w:rPr>
          <w:rFonts w:ascii="Arial" w:hAnsi="Arial"/>
          <w:sz w:val="20"/>
          <w:szCs w:val="20"/>
        </w:rPr>
        <w:t>In 202</w:t>
      </w:r>
      <w:r w:rsidR="22EC96F7" w:rsidRPr="1F867CEB">
        <w:rPr>
          <w:rFonts w:ascii="Arial" w:hAnsi="Arial"/>
          <w:sz w:val="20"/>
          <w:szCs w:val="20"/>
        </w:rPr>
        <w:t>3</w:t>
      </w:r>
      <w:r w:rsidRPr="1F867CEB">
        <w:rPr>
          <w:rFonts w:ascii="Arial" w:hAnsi="Arial"/>
          <w:sz w:val="20"/>
          <w:szCs w:val="20"/>
        </w:rPr>
        <w:t xml:space="preserve"> werd in Brussel </w:t>
      </w:r>
      <w:bookmarkStart w:id="12" w:name="_Hlk140154093"/>
      <w:r w:rsidR="2EC73FE0" w:rsidRPr="1F867CEB">
        <w:rPr>
          <w:rFonts w:ascii="Arial" w:hAnsi="Arial"/>
          <w:sz w:val="20"/>
          <w:szCs w:val="20"/>
        </w:rPr>
        <w:t xml:space="preserve">zo’n </w:t>
      </w:r>
      <w:r w:rsidR="06823D84" w:rsidRPr="1F867CEB">
        <w:rPr>
          <w:rFonts w:ascii="Arial" w:hAnsi="Arial"/>
          <w:sz w:val="20"/>
          <w:szCs w:val="20"/>
        </w:rPr>
        <w:t>5</w:t>
      </w:r>
      <w:r w:rsidRPr="1F867CEB">
        <w:rPr>
          <w:rFonts w:ascii="Arial" w:hAnsi="Arial"/>
          <w:sz w:val="20"/>
          <w:szCs w:val="20"/>
        </w:rPr>
        <w:t>.</w:t>
      </w:r>
      <w:r w:rsidR="3513B19C" w:rsidRPr="1F867CEB">
        <w:rPr>
          <w:rFonts w:ascii="Arial" w:hAnsi="Arial"/>
          <w:sz w:val="20"/>
          <w:szCs w:val="20"/>
        </w:rPr>
        <w:t>000</w:t>
      </w:r>
      <w:r w:rsidRPr="1F867CEB">
        <w:rPr>
          <w:rFonts w:ascii="Arial" w:hAnsi="Arial"/>
          <w:sz w:val="20"/>
          <w:szCs w:val="20"/>
        </w:rPr>
        <w:t xml:space="preserve"> </w:t>
      </w:r>
      <w:bookmarkEnd w:id="12"/>
      <w:r w:rsidRPr="1F867CEB">
        <w:rPr>
          <w:rFonts w:ascii="Arial" w:hAnsi="Arial"/>
          <w:sz w:val="20"/>
          <w:szCs w:val="20"/>
        </w:rPr>
        <w:t xml:space="preserve">ton </w:t>
      </w:r>
      <w:r w:rsidR="549A3A5B" w:rsidRPr="1F867CEB">
        <w:rPr>
          <w:rFonts w:ascii="Arial" w:hAnsi="Arial" w:cs="Arial"/>
          <w:sz w:val="20"/>
          <w:szCs w:val="20"/>
        </w:rPr>
        <w:t xml:space="preserve">stedelijk </w:t>
      </w:r>
      <w:r w:rsidRPr="1F867CEB">
        <w:rPr>
          <w:rFonts w:ascii="Arial" w:hAnsi="Arial"/>
          <w:sz w:val="20"/>
          <w:szCs w:val="20"/>
        </w:rPr>
        <w:t>afval voorbereid voor hergebruik</w:t>
      </w:r>
      <w:r w:rsidR="59646EB5" w:rsidRPr="1F867CEB">
        <w:rPr>
          <w:rFonts w:ascii="Arial" w:hAnsi="Arial"/>
          <w:sz w:val="20"/>
          <w:szCs w:val="20"/>
        </w:rPr>
        <w:t xml:space="preserve"> (</w:t>
      </w:r>
      <w:r w:rsidR="3513B19C" w:rsidRPr="1F867CEB">
        <w:rPr>
          <w:rFonts w:ascii="Arial" w:hAnsi="Arial"/>
          <w:sz w:val="20"/>
          <w:szCs w:val="20"/>
        </w:rPr>
        <w:t>&lt;1</w:t>
      </w:r>
      <w:r w:rsidR="59646EB5" w:rsidRPr="1F867CEB">
        <w:rPr>
          <w:rFonts w:ascii="Arial" w:hAnsi="Arial"/>
          <w:sz w:val="20"/>
          <w:szCs w:val="20"/>
        </w:rPr>
        <w:t>%)</w:t>
      </w:r>
      <w:r w:rsidRPr="1F867CEB">
        <w:rPr>
          <w:rFonts w:ascii="Arial" w:hAnsi="Arial"/>
          <w:sz w:val="20"/>
          <w:szCs w:val="20"/>
        </w:rPr>
        <w:t xml:space="preserve"> en </w:t>
      </w:r>
      <w:bookmarkStart w:id="13" w:name="_Hlk140154114"/>
      <w:r w:rsidR="2EC73FE0" w:rsidRPr="1F867CEB">
        <w:rPr>
          <w:rFonts w:ascii="Arial" w:hAnsi="Arial"/>
          <w:sz w:val="20"/>
          <w:szCs w:val="20"/>
        </w:rPr>
        <w:t xml:space="preserve">zo’n </w:t>
      </w:r>
      <w:r w:rsidR="6E533AD2" w:rsidRPr="1F867CEB">
        <w:rPr>
          <w:rFonts w:ascii="Arial" w:hAnsi="Arial"/>
          <w:sz w:val="20"/>
          <w:szCs w:val="20"/>
        </w:rPr>
        <w:t>2</w:t>
      </w:r>
      <w:r w:rsidR="46F6865C" w:rsidRPr="1F867CEB">
        <w:rPr>
          <w:rFonts w:ascii="Arial" w:hAnsi="Arial"/>
          <w:sz w:val="20"/>
          <w:szCs w:val="20"/>
        </w:rPr>
        <w:t>32</w:t>
      </w:r>
      <w:r w:rsidRPr="1F867CEB">
        <w:rPr>
          <w:rFonts w:ascii="Arial" w:hAnsi="Arial"/>
          <w:sz w:val="20"/>
          <w:szCs w:val="20"/>
        </w:rPr>
        <w:t>.</w:t>
      </w:r>
      <w:r w:rsidR="46F6865C" w:rsidRPr="1F867CEB">
        <w:rPr>
          <w:rFonts w:ascii="Arial" w:hAnsi="Arial"/>
          <w:sz w:val="20"/>
          <w:szCs w:val="20"/>
        </w:rPr>
        <w:t>000</w:t>
      </w:r>
      <w:r w:rsidRPr="1F867CEB">
        <w:rPr>
          <w:rFonts w:ascii="Arial" w:hAnsi="Arial"/>
          <w:sz w:val="20"/>
          <w:szCs w:val="20"/>
        </w:rPr>
        <w:t xml:space="preserve"> </w:t>
      </w:r>
      <w:bookmarkEnd w:id="13"/>
      <w:r w:rsidRPr="1F867CEB">
        <w:rPr>
          <w:rFonts w:ascii="Arial" w:hAnsi="Arial"/>
          <w:sz w:val="20"/>
          <w:szCs w:val="20"/>
        </w:rPr>
        <w:t>ton gerecycleerd (</w:t>
      </w:r>
      <w:bookmarkStart w:id="14" w:name="_Hlk140154125"/>
      <w:r w:rsidR="59646EB5" w:rsidRPr="1F867CEB">
        <w:rPr>
          <w:rFonts w:ascii="Arial" w:hAnsi="Arial"/>
          <w:sz w:val="20"/>
          <w:szCs w:val="20"/>
        </w:rPr>
        <w:t>3</w:t>
      </w:r>
      <w:r w:rsidR="46F6865C" w:rsidRPr="1F867CEB">
        <w:rPr>
          <w:rFonts w:ascii="Arial" w:hAnsi="Arial"/>
          <w:sz w:val="20"/>
          <w:szCs w:val="20"/>
        </w:rPr>
        <w:t>4</w:t>
      </w:r>
      <w:bookmarkEnd w:id="14"/>
      <w:r w:rsidR="59646EB5" w:rsidRPr="1F867CEB">
        <w:rPr>
          <w:rFonts w:ascii="Arial" w:hAnsi="Arial"/>
          <w:sz w:val="20"/>
          <w:szCs w:val="20"/>
        </w:rPr>
        <w:t>%</w:t>
      </w:r>
      <w:r w:rsidRPr="1F867CEB">
        <w:rPr>
          <w:rFonts w:ascii="Arial" w:hAnsi="Arial"/>
          <w:sz w:val="20"/>
          <w:szCs w:val="20"/>
        </w:rPr>
        <w:t xml:space="preserve">). </w:t>
      </w:r>
      <w:r w:rsidRPr="1F867CEB">
        <w:rPr>
          <w:rFonts w:ascii="Arial" w:hAnsi="Arial"/>
          <w:b/>
          <w:bCs/>
          <w:sz w:val="20"/>
          <w:szCs w:val="20"/>
        </w:rPr>
        <w:t xml:space="preserve">Het hergebruik- en recyclingpercentage bedroeg daarom </w:t>
      </w:r>
      <w:r w:rsidR="594CE014" w:rsidRPr="1F867CEB">
        <w:rPr>
          <w:rFonts w:ascii="Arial" w:hAnsi="Arial"/>
          <w:b/>
          <w:bCs/>
          <w:sz w:val="20"/>
          <w:szCs w:val="20"/>
        </w:rPr>
        <w:t>3</w:t>
      </w:r>
      <w:r w:rsidR="7AF569E4" w:rsidRPr="1F867CEB">
        <w:rPr>
          <w:rFonts w:ascii="Arial" w:hAnsi="Arial"/>
          <w:b/>
          <w:bCs/>
          <w:sz w:val="20"/>
          <w:szCs w:val="20"/>
        </w:rPr>
        <w:t>5</w:t>
      </w:r>
      <w:r w:rsidRPr="1F867CEB">
        <w:rPr>
          <w:rFonts w:ascii="Arial" w:hAnsi="Arial"/>
          <w:b/>
          <w:bCs/>
          <w:sz w:val="20"/>
          <w:szCs w:val="20"/>
        </w:rPr>
        <w:t xml:space="preserve">% voor </w:t>
      </w:r>
      <w:r w:rsidR="549A3A5B" w:rsidRPr="1F867CEB">
        <w:rPr>
          <w:rFonts w:ascii="Arial" w:hAnsi="Arial"/>
          <w:b/>
          <w:bCs/>
          <w:sz w:val="20"/>
          <w:szCs w:val="20"/>
        </w:rPr>
        <w:t xml:space="preserve">stedelijk </w:t>
      </w:r>
      <w:r w:rsidRPr="1F867CEB">
        <w:rPr>
          <w:rFonts w:ascii="Arial" w:hAnsi="Arial"/>
          <w:b/>
          <w:bCs/>
          <w:sz w:val="20"/>
          <w:szCs w:val="20"/>
        </w:rPr>
        <w:t>afval</w:t>
      </w:r>
      <w:bookmarkStart w:id="15" w:name="_Hlk140155466"/>
      <w:r w:rsidRPr="1F867CEB">
        <w:rPr>
          <w:rFonts w:ascii="Arial" w:hAnsi="Arial"/>
          <w:sz w:val="20"/>
          <w:szCs w:val="20"/>
        </w:rPr>
        <w:t xml:space="preserve">. </w:t>
      </w:r>
      <w:bookmarkStart w:id="16" w:name="_Hlk140154163"/>
      <w:r w:rsidR="37FA5180" w:rsidRPr="1F867CEB">
        <w:rPr>
          <w:rFonts w:ascii="Arial" w:hAnsi="Arial"/>
          <w:sz w:val="20"/>
          <w:szCs w:val="20"/>
        </w:rPr>
        <w:t xml:space="preserve">De recyclingpercentages stagneren </w:t>
      </w:r>
      <w:r w:rsidR="006B6630">
        <w:rPr>
          <w:rFonts w:ascii="Arial" w:hAnsi="Arial"/>
          <w:sz w:val="20"/>
          <w:szCs w:val="20"/>
        </w:rPr>
        <w:t xml:space="preserve">de laatste 4 jaar </w:t>
      </w:r>
      <w:r w:rsidR="37FA5180" w:rsidRPr="1F867CEB">
        <w:rPr>
          <w:rFonts w:ascii="Arial" w:hAnsi="Arial"/>
          <w:sz w:val="20"/>
          <w:szCs w:val="20"/>
        </w:rPr>
        <w:t xml:space="preserve">rond </w:t>
      </w:r>
      <w:r w:rsidR="3DD1864F" w:rsidRPr="1F867CEB">
        <w:rPr>
          <w:rFonts w:ascii="Arial" w:hAnsi="Arial"/>
          <w:sz w:val="20"/>
          <w:szCs w:val="20"/>
        </w:rPr>
        <w:t>34</w:t>
      </w:r>
      <w:commentRangeStart w:id="17"/>
      <w:commentRangeStart w:id="18"/>
      <w:commentRangeStart w:id="19"/>
      <w:r w:rsidR="37FA5180" w:rsidRPr="1F867CEB">
        <w:rPr>
          <w:rFonts w:ascii="Arial" w:hAnsi="Arial"/>
          <w:sz w:val="20"/>
          <w:szCs w:val="20"/>
        </w:rPr>
        <w:t>%</w:t>
      </w:r>
      <w:r w:rsidR="7A51AAEF" w:rsidRPr="1F867CEB">
        <w:rPr>
          <w:rFonts w:ascii="Arial" w:hAnsi="Arial"/>
          <w:sz w:val="20"/>
          <w:szCs w:val="20"/>
        </w:rPr>
        <w:t>, terwijl h</w:t>
      </w:r>
      <w:r w:rsidR="37FA5180" w:rsidRPr="1F867CEB">
        <w:rPr>
          <w:rFonts w:ascii="Arial" w:hAnsi="Arial"/>
          <w:sz w:val="20"/>
          <w:szCs w:val="20"/>
        </w:rPr>
        <w:t xml:space="preserve">et </w:t>
      </w:r>
      <w:r w:rsidR="0A6ABA6F" w:rsidRPr="1F867CEB">
        <w:rPr>
          <w:rFonts w:ascii="Arial" w:hAnsi="Arial"/>
          <w:sz w:val="20"/>
          <w:szCs w:val="20"/>
        </w:rPr>
        <w:t xml:space="preserve">Belgische </w:t>
      </w:r>
      <w:r w:rsidR="37FA5180" w:rsidRPr="1F867CEB">
        <w:rPr>
          <w:rFonts w:ascii="Arial" w:hAnsi="Arial"/>
          <w:sz w:val="20"/>
          <w:szCs w:val="20"/>
        </w:rPr>
        <w:t>gemiddelde w</w:t>
      </w:r>
      <w:r w:rsidR="0A6ABA6F" w:rsidRPr="1F867CEB">
        <w:rPr>
          <w:rFonts w:ascii="Arial" w:hAnsi="Arial"/>
          <w:sz w:val="20"/>
          <w:szCs w:val="20"/>
        </w:rPr>
        <w:t xml:space="preserve">erd </w:t>
      </w:r>
      <w:r w:rsidR="37FA5180" w:rsidRPr="1F867CEB">
        <w:rPr>
          <w:rFonts w:ascii="Arial" w:hAnsi="Arial"/>
          <w:sz w:val="20"/>
          <w:szCs w:val="20"/>
        </w:rPr>
        <w:t xml:space="preserve">geschat op </w:t>
      </w:r>
      <w:r w:rsidR="000365C6">
        <w:rPr>
          <w:rFonts w:ascii="Arial" w:hAnsi="Arial"/>
          <w:sz w:val="20"/>
          <w:szCs w:val="20"/>
        </w:rPr>
        <w:t>56</w:t>
      </w:r>
      <w:r w:rsidR="37FA5180" w:rsidRPr="1F867CEB">
        <w:rPr>
          <w:rFonts w:ascii="Arial" w:hAnsi="Arial"/>
          <w:sz w:val="20"/>
          <w:szCs w:val="20"/>
        </w:rPr>
        <w:t>%</w:t>
      </w:r>
      <w:r w:rsidR="0A6ABA6F" w:rsidRPr="1F867CEB">
        <w:rPr>
          <w:rFonts w:ascii="Arial" w:hAnsi="Arial"/>
          <w:sz w:val="20"/>
          <w:szCs w:val="20"/>
        </w:rPr>
        <w:t xml:space="preserve"> in 202</w:t>
      </w:r>
      <w:r w:rsidR="000365C6">
        <w:rPr>
          <w:rFonts w:ascii="Arial" w:hAnsi="Arial"/>
          <w:sz w:val="20"/>
          <w:szCs w:val="20"/>
        </w:rPr>
        <w:t>3</w:t>
      </w:r>
      <w:r w:rsidR="6C736D5F" w:rsidRPr="1F867CEB">
        <w:rPr>
          <w:rFonts w:ascii="Arial" w:hAnsi="Arial"/>
          <w:sz w:val="20"/>
          <w:szCs w:val="20"/>
        </w:rPr>
        <w:t xml:space="preserve"> (</w:t>
      </w:r>
      <w:r w:rsidR="009C531E">
        <w:rPr>
          <w:rFonts w:ascii="Arial" w:hAnsi="Arial"/>
          <w:sz w:val="20"/>
          <w:szCs w:val="20"/>
        </w:rPr>
        <w:t>Eurostat</w:t>
      </w:r>
      <w:r w:rsidR="004A1274">
        <w:rPr>
          <w:rFonts w:ascii="Arial" w:hAnsi="Arial"/>
          <w:sz w:val="20"/>
          <w:szCs w:val="20"/>
        </w:rPr>
        <w:t xml:space="preserve">, </w:t>
      </w:r>
      <w:r w:rsidR="004A1274" w:rsidRPr="004A1274">
        <w:rPr>
          <w:rFonts w:ascii="Arial" w:hAnsi="Arial"/>
          <w:sz w:val="20"/>
          <w:szCs w:val="20"/>
        </w:rPr>
        <w:t>Municipal waste statistics</w:t>
      </w:r>
      <w:r w:rsidR="6C736D5F" w:rsidRPr="1F867CEB">
        <w:rPr>
          <w:rFonts w:ascii="Arial" w:hAnsi="Arial"/>
          <w:sz w:val="20"/>
          <w:szCs w:val="20"/>
        </w:rPr>
        <w:t>)</w:t>
      </w:r>
      <w:r w:rsidR="2107CB62" w:rsidRPr="1F867CEB">
        <w:rPr>
          <w:rFonts w:ascii="Arial" w:hAnsi="Arial"/>
          <w:sz w:val="20"/>
          <w:szCs w:val="20"/>
        </w:rPr>
        <w:t xml:space="preserve">, </w:t>
      </w:r>
      <w:r w:rsidR="7A51AAEF" w:rsidRPr="1F867CEB">
        <w:rPr>
          <w:rFonts w:ascii="Arial" w:hAnsi="Arial"/>
          <w:sz w:val="20"/>
          <w:szCs w:val="20"/>
        </w:rPr>
        <w:t>al moeten we de Belgische prestatie met enige voorzichtigheid vergelijken met die van een stadsgewest</w:t>
      </w:r>
      <w:r w:rsidR="37FA5180" w:rsidRPr="1F867CEB">
        <w:rPr>
          <w:rFonts w:ascii="Arial" w:hAnsi="Arial"/>
          <w:sz w:val="20"/>
          <w:szCs w:val="20"/>
        </w:rPr>
        <w:t xml:space="preserve">. </w:t>
      </w:r>
      <w:commentRangeEnd w:id="17"/>
      <w:r w:rsidR="004A1274" w:rsidRPr="1F867CEB">
        <w:rPr>
          <w:rStyle w:val="CommentReference"/>
          <w:rFonts w:ascii="Arial" w:hAnsi="Arial"/>
          <w:sz w:val="20"/>
          <w:szCs w:val="20"/>
        </w:rPr>
        <w:commentReference w:id="17"/>
      </w:r>
      <w:commentRangeEnd w:id="18"/>
      <w:r w:rsidRPr="1F867CEB">
        <w:rPr>
          <w:rStyle w:val="CommentReference"/>
          <w:rFonts w:ascii="Arial" w:hAnsi="Arial"/>
          <w:sz w:val="20"/>
          <w:szCs w:val="20"/>
        </w:rPr>
        <w:commentReference w:id="18"/>
      </w:r>
      <w:commentRangeEnd w:id="19"/>
      <w:r w:rsidRPr="1F867CEB">
        <w:rPr>
          <w:rStyle w:val="CommentReference"/>
          <w:rFonts w:ascii="Arial" w:hAnsi="Arial"/>
          <w:sz w:val="20"/>
          <w:szCs w:val="20"/>
        </w:rPr>
        <w:commentReference w:id="19"/>
      </w:r>
      <w:r w:rsidR="6C21830D" w:rsidRPr="1F867CEB">
        <w:rPr>
          <w:rFonts w:ascii="Arial" w:hAnsi="Arial"/>
          <w:sz w:val="20"/>
          <w:szCs w:val="20"/>
        </w:rPr>
        <w:t xml:space="preserve">De recyclagedoelstelling </w:t>
      </w:r>
      <w:r w:rsidR="6C21830D" w:rsidRPr="007B6D02">
        <w:rPr>
          <w:rFonts w:ascii="Arial" w:hAnsi="Arial"/>
          <w:sz w:val="20"/>
          <w:szCs w:val="20"/>
        </w:rPr>
        <w:t xml:space="preserve">voor </w:t>
      </w:r>
      <w:r w:rsidR="288D613B" w:rsidRPr="007B6D02">
        <w:rPr>
          <w:rFonts w:ascii="Arial" w:hAnsi="Arial"/>
          <w:sz w:val="20"/>
          <w:szCs w:val="20"/>
        </w:rPr>
        <w:t xml:space="preserve">stedelijk </w:t>
      </w:r>
      <w:r w:rsidR="6C21830D" w:rsidRPr="007B6D02">
        <w:rPr>
          <w:rFonts w:ascii="Arial" w:hAnsi="Arial"/>
          <w:sz w:val="20"/>
          <w:szCs w:val="20"/>
        </w:rPr>
        <w:t xml:space="preserve">afval </w:t>
      </w:r>
      <w:r w:rsidR="6C21830D" w:rsidRPr="1F867CEB">
        <w:rPr>
          <w:rFonts w:ascii="Arial" w:hAnsi="Arial"/>
          <w:sz w:val="20"/>
          <w:szCs w:val="20"/>
        </w:rPr>
        <w:t xml:space="preserve">werd </w:t>
      </w:r>
      <w:r w:rsidR="372D9357" w:rsidRPr="1F867CEB">
        <w:rPr>
          <w:rFonts w:ascii="Arial" w:hAnsi="Arial"/>
          <w:sz w:val="20"/>
          <w:szCs w:val="20"/>
        </w:rPr>
        <w:t xml:space="preserve">daarom </w:t>
      </w:r>
      <w:r w:rsidR="6C21830D" w:rsidRPr="1F867CEB">
        <w:rPr>
          <w:rFonts w:ascii="Arial" w:hAnsi="Arial"/>
          <w:sz w:val="20"/>
          <w:szCs w:val="20"/>
        </w:rPr>
        <w:t>niet gehaald</w:t>
      </w:r>
      <w:r w:rsidR="372D9357" w:rsidRPr="1F867CEB">
        <w:rPr>
          <w:rFonts w:ascii="Arial" w:hAnsi="Arial"/>
          <w:sz w:val="20"/>
          <w:szCs w:val="20"/>
        </w:rPr>
        <w:t xml:space="preserve"> in het BHG</w:t>
      </w:r>
      <w:r w:rsidR="6C21830D" w:rsidRPr="1F867CEB">
        <w:rPr>
          <w:rFonts w:ascii="Arial" w:hAnsi="Arial"/>
          <w:sz w:val="20"/>
          <w:szCs w:val="20"/>
        </w:rPr>
        <w:t>.</w:t>
      </w:r>
    </w:p>
    <w:bookmarkEnd w:id="15"/>
    <w:bookmarkEnd w:id="16"/>
    <w:p w14:paraId="62AE02E2" w14:textId="77777777" w:rsidR="00F43FAC" w:rsidRDefault="00F43FAC" w:rsidP="00675243">
      <w:pPr>
        <w:rPr>
          <w:rFonts w:ascii="Arial" w:hAnsi="Arial"/>
          <w:sz w:val="20"/>
        </w:rPr>
      </w:pPr>
    </w:p>
    <w:p w14:paraId="78B58F9A" w14:textId="73890E0D" w:rsidR="00F43FAC" w:rsidRDefault="000419A4" w:rsidP="00675243">
      <w:pPr>
        <w:rPr>
          <w:rFonts w:ascii="Arial" w:hAnsi="Arial" w:cs="Arial"/>
          <w:b/>
          <w:bCs/>
          <w:color w:val="006F90"/>
          <w:sz w:val="20"/>
          <w:szCs w:val="20"/>
          <w:lang w:eastAsia="en-US" w:bidi="ar-SA"/>
        </w:rPr>
      </w:pPr>
      <w:r w:rsidRPr="0093132E">
        <w:rPr>
          <w:rFonts w:ascii="Arial" w:hAnsi="Arial" w:cs="Arial"/>
          <w:b/>
          <w:bCs/>
          <w:color w:val="006F90"/>
          <w:sz w:val="20"/>
          <w:szCs w:val="20"/>
          <w:lang w:eastAsia="en-US" w:bidi="ar-SA"/>
        </w:rPr>
        <w:t>H</w:t>
      </w:r>
      <w:r w:rsidR="00F43FAC" w:rsidRPr="0093132E">
        <w:rPr>
          <w:rFonts w:ascii="Arial" w:hAnsi="Arial" w:cs="Arial"/>
          <w:b/>
          <w:bCs/>
          <w:color w:val="006F90"/>
          <w:sz w:val="20"/>
          <w:szCs w:val="20"/>
          <w:lang w:eastAsia="en-US" w:bidi="ar-SA"/>
        </w:rPr>
        <w:t xml:space="preserve">et hergebruik- en recyclingpercentage van </w:t>
      </w:r>
      <w:r w:rsidR="00F43FAC" w:rsidRPr="007B6D02">
        <w:rPr>
          <w:rFonts w:ascii="Arial" w:hAnsi="Arial" w:cs="Arial"/>
          <w:b/>
          <w:bCs/>
          <w:color w:val="006F90"/>
          <w:sz w:val="20"/>
          <w:szCs w:val="20"/>
          <w:lang w:eastAsia="en-US" w:bidi="ar-SA"/>
        </w:rPr>
        <w:t xml:space="preserve">het </w:t>
      </w:r>
      <w:r w:rsidR="00CF1BAC" w:rsidRPr="007B6D02">
        <w:rPr>
          <w:rFonts w:ascii="Arial" w:hAnsi="Arial" w:cs="Arial"/>
          <w:b/>
          <w:bCs/>
          <w:color w:val="006F90"/>
          <w:sz w:val="20"/>
          <w:szCs w:val="20"/>
          <w:lang w:eastAsia="en-US" w:bidi="ar-SA"/>
        </w:rPr>
        <w:t xml:space="preserve">stedelijk </w:t>
      </w:r>
      <w:r w:rsidR="00F43FAC" w:rsidRPr="007B6D02">
        <w:rPr>
          <w:rFonts w:ascii="Arial" w:hAnsi="Arial" w:cs="Arial"/>
          <w:b/>
          <w:bCs/>
          <w:color w:val="006F90"/>
          <w:sz w:val="20"/>
          <w:szCs w:val="20"/>
          <w:lang w:eastAsia="en-US" w:bidi="ar-SA"/>
        </w:rPr>
        <w:t>afval</w:t>
      </w:r>
      <w:r w:rsidRPr="007B6D02">
        <w:rPr>
          <w:rFonts w:ascii="Arial" w:hAnsi="Arial" w:cs="Arial"/>
          <w:b/>
          <w:bCs/>
          <w:color w:val="006F90"/>
          <w:sz w:val="20"/>
          <w:szCs w:val="20"/>
          <w:lang w:eastAsia="en-US" w:bidi="ar-SA"/>
        </w:rPr>
        <w:t xml:space="preserve"> </w:t>
      </w:r>
      <w:r w:rsidRPr="0093132E">
        <w:rPr>
          <w:rFonts w:ascii="Arial" w:hAnsi="Arial" w:cs="Arial"/>
          <w:b/>
          <w:bCs/>
          <w:color w:val="006F90"/>
          <w:sz w:val="20"/>
          <w:szCs w:val="20"/>
          <w:lang w:eastAsia="en-US" w:bidi="ar-SA"/>
        </w:rPr>
        <w:t>stagneert</w:t>
      </w:r>
    </w:p>
    <w:p w14:paraId="1E4E94B8" w14:textId="54E96920" w:rsidR="00F43FAC" w:rsidRDefault="00F43FAC" w:rsidP="00F43FAC">
      <w:pPr>
        <w:pStyle w:val="NormalWeb"/>
        <w:spacing w:before="0" w:beforeAutospacing="0" w:after="0" w:afterAutospacing="0"/>
        <w:jc w:val="both"/>
        <w:rPr>
          <w:rFonts w:ascii="Arial" w:hAnsi="Arial" w:cs="Arial"/>
          <w:bCs/>
          <w:color w:val="006F90"/>
          <w:sz w:val="20"/>
          <w:szCs w:val="20"/>
          <w:lang w:eastAsia="en-US" w:bidi="ar-SA"/>
        </w:rPr>
      </w:pPr>
      <w:r w:rsidRPr="0043426D" w:rsidDel="00E023E1">
        <w:rPr>
          <w:rFonts w:ascii="Arial" w:hAnsi="Arial" w:cs="Arial"/>
          <w:bCs/>
          <w:color w:val="006F90"/>
          <w:sz w:val="20"/>
          <w:szCs w:val="20"/>
          <w:lang w:eastAsia="en-US" w:bidi="ar-SA"/>
        </w:rPr>
        <w:t>Bronnen: rapportage van diverse actoren voor afvalinzameling</w:t>
      </w:r>
    </w:p>
    <w:p w14:paraId="2E102DF0" w14:textId="6829D565" w:rsidR="00F43FAC" w:rsidRPr="00AE540C" w:rsidRDefault="0028513D" w:rsidP="00675243">
      <w:pPr>
        <w:rPr>
          <w:rFonts w:ascii="Arial" w:hAnsi="Arial" w:cs="Arial"/>
          <w:b/>
          <w:bCs/>
          <w:color w:val="006F90"/>
          <w:sz w:val="20"/>
          <w:szCs w:val="20"/>
          <w:lang w:eastAsia="en-US" w:bidi="ar-SA"/>
        </w:rPr>
      </w:pPr>
      <w:r w:rsidRPr="0028513D">
        <w:rPr>
          <w:noProof/>
        </w:rPr>
        <w:t xml:space="preserve"> </w:t>
      </w:r>
      <w:r w:rsidR="009C5E5B">
        <w:rPr>
          <w:rFonts w:ascii="Arial" w:hAnsi="Arial" w:cs="Arial"/>
          <w:b/>
          <w:bCs/>
          <w:noProof/>
          <w:color w:val="006F90"/>
          <w:sz w:val="20"/>
          <w:szCs w:val="20"/>
          <w:lang w:eastAsia="en-US" w:bidi="ar-SA"/>
        </w:rPr>
        <w:drawing>
          <wp:inline distT="0" distB="0" distL="0" distR="0" wp14:anchorId="388192D1" wp14:editId="6EDC4CF6">
            <wp:extent cx="6511925" cy="2038350"/>
            <wp:effectExtent l="0" t="0" r="3175" b="0"/>
            <wp:docPr id="2143944369" name="Afbeelding 1">
              <a:extLst xmlns:a="http://schemas.openxmlformats.org/drawingml/2006/main">
                <a:ext uri="{FF2B5EF4-FFF2-40B4-BE49-F238E27FC236}">
                  <a16:creationId xmlns:a16="http://schemas.microsoft.com/office/drawing/2014/main" id="{74774AEE-8778-4318-BE86-FC7B9936AA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44369" name="Afbeelding 2143944369"/>
                    <pic:cNvPicPr/>
                  </pic:nvPicPr>
                  <pic:blipFill>
                    <a:blip r:embed="rId17">
                      <a:extLst>
                        <a:ext uri="{28A0092B-C50C-407E-A947-70E740481C1C}">
                          <a14:useLocalDpi xmlns:a14="http://schemas.microsoft.com/office/drawing/2010/main" val="0"/>
                        </a:ext>
                      </a:extLst>
                    </a:blip>
                    <a:stretch>
                      <a:fillRect/>
                    </a:stretch>
                  </pic:blipFill>
                  <pic:spPr>
                    <a:xfrm>
                      <a:off x="0" y="0"/>
                      <a:ext cx="6511925" cy="2038350"/>
                    </a:xfrm>
                    <a:prstGeom prst="rect">
                      <a:avLst/>
                    </a:prstGeom>
                  </pic:spPr>
                </pic:pic>
              </a:graphicData>
            </a:graphic>
          </wp:inline>
        </w:drawing>
      </w:r>
    </w:p>
    <w:p w14:paraId="234F5DA7" w14:textId="778A4170" w:rsidR="002513A8" w:rsidRPr="00E2552B" w:rsidRDefault="002513A8" w:rsidP="002513A8">
      <w:pPr>
        <w:jc w:val="both"/>
        <w:rPr>
          <w:rFonts w:ascii="Arial" w:hAnsi="Arial"/>
          <w:color w:val="808080" w:themeColor="background1" w:themeShade="80"/>
          <w:sz w:val="20"/>
          <w:highlight w:val="cyan"/>
        </w:rPr>
      </w:pPr>
      <w:bookmarkStart w:id="20" w:name="_Hlk174367314"/>
      <w:r w:rsidRPr="00046F88">
        <w:rPr>
          <w:rFonts w:ascii="Arial" w:hAnsi="Arial"/>
          <w:color w:val="808080" w:themeColor="background1" w:themeShade="80"/>
          <w:sz w:val="20"/>
          <w:highlight w:val="cyan"/>
        </w:rPr>
        <w:t xml:space="preserve">Alt Txt </w:t>
      </w:r>
      <w:r w:rsidRPr="002513A8">
        <w:rPr>
          <w:rFonts w:ascii="Arial" w:hAnsi="Arial"/>
          <w:color w:val="808080" w:themeColor="background1" w:themeShade="80"/>
          <w:sz w:val="20"/>
          <w:highlight w:val="cyan"/>
        </w:rPr>
        <w:t xml:space="preserve">Fig </w:t>
      </w:r>
      <w:r w:rsidRPr="00E2552B">
        <w:rPr>
          <w:rFonts w:ascii="Arial" w:hAnsi="Arial"/>
          <w:color w:val="808080" w:themeColor="background1" w:themeShade="80"/>
          <w:sz w:val="20"/>
          <w:highlight w:val="cyan"/>
        </w:rPr>
        <w:t>3</w:t>
      </w:r>
    </w:p>
    <w:p w14:paraId="0770EEA5" w14:textId="403ACB4B" w:rsidR="002513A8" w:rsidRPr="00E2552B" w:rsidRDefault="002513A8" w:rsidP="00E2552B">
      <w:pPr>
        <w:jc w:val="both"/>
        <w:rPr>
          <w:rFonts w:ascii="Arial" w:hAnsi="Arial"/>
          <w:color w:val="808080" w:themeColor="background1" w:themeShade="80"/>
          <w:sz w:val="20"/>
          <w:highlight w:val="cyan"/>
        </w:rPr>
      </w:pPr>
      <w:r w:rsidRPr="00E2552B">
        <w:rPr>
          <w:rFonts w:ascii="Arial" w:hAnsi="Arial"/>
          <w:color w:val="808080" w:themeColor="background1" w:themeShade="80"/>
          <w:sz w:val="20"/>
          <w:highlight w:val="cyan"/>
        </w:rPr>
        <w:lastRenderedPageBreak/>
        <w:t xml:space="preserve">Het recyclingpercentage </w:t>
      </w:r>
      <w:r w:rsidRPr="0028513D">
        <w:rPr>
          <w:rFonts w:ascii="Arial" w:hAnsi="Arial"/>
          <w:color w:val="808080" w:themeColor="background1" w:themeShade="80"/>
          <w:sz w:val="20"/>
          <w:highlight w:val="cyan"/>
        </w:rPr>
        <w:t>was in 2020, 2021</w:t>
      </w:r>
      <w:r w:rsidR="006B0587" w:rsidRPr="0028513D">
        <w:rPr>
          <w:rFonts w:ascii="Arial" w:hAnsi="Arial"/>
          <w:color w:val="808080" w:themeColor="background1" w:themeShade="80"/>
          <w:sz w:val="20"/>
          <w:highlight w:val="cyan"/>
        </w:rPr>
        <w:t>,</w:t>
      </w:r>
      <w:r w:rsidRPr="0028513D">
        <w:rPr>
          <w:rFonts w:ascii="Arial" w:hAnsi="Arial"/>
          <w:color w:val="808080" w:themeColor="background1" w:themeShade="80"/>
          <w:sz w:val="20"/>
          <w:highlight w:val="cyan"/>
        </w:rPr>
        <w:t xml:space="preserve"> 2022</w:t>
      </w:r>
      <w:r w:rsidR="006B0587" w:rsidRPr="0028513D">
        <w:rPr>
          <w:rFonts w:ascii="Arial" w:hAnsi="Arial"/>
          <w:color w:val="808080" w:themeColor="background1" w:themeShade="80"/>
          <w:sz w:val="20"/>
          <w:highlight w:val="cyan"/>
        </w:rPr>
        <w:t xml:space="preserve"> en 2023</w:t>
      </w:r>
      <w:r w:rsidRPr="0028513D">
        <w:rPr>
          <w:rFonts w:ascii="Arial" w:hAnsi="Arial"/>
          <w:color w:val="808080" w:themeColor="background1" w:themeShade="80"/>
          <w:sz w:val="20"/>
          <w:highlight w:val="cyan"/>
        </w:rPr>
        <w:t xml:space="preserve"> respectievelijk 3</w:t>
      </w:r>
      <w:r w:rsidR="008341A1" w:rsidRPr="0028513D">
        <w:rPr>
          <w:rFonts w:ascii="Arial" w:hAnsi="Arial"/>
          <w:color w:val="808080" w:themeColor="background1" w:themeShade="80"/>
          <w:sz w:val="20"/>
          <w:highlight w:val="cyan"/>
        </w:rPr>
        <w:t>4</w:t>
      </w:r>
      <w:r w:rsidRPr="0028513D">
        <w:rPr>
          <w:rFonts w:ascii="Arial" w:hAnsi="Arial"/>
          <w:color w:val="808080" w:themeColor="background1" w:themeShade="80"/>
          <w:sz w:val="20"/>
          <w:highlight w:val="cyan"/>
        </w:rPr>
        <w:t>%, 35%</w:t>
      </w:r>
      <w:r w:rsidR="006B0587" w:rsidRPr="0028513D">
        <w:rPr>
          <w:rFonts w:ascii="Arial" w:hAnsi="Arial"/>
          <w:color w:val="808080" w:themeColor="background1" w:themeShade="80"/>
          <w:sz w:val="20"/>
          <w:highlight w:val="cyan"/>
        </w:rPr>
        <w:t xml:space="preserve">, </w:t>
      </w:r>
      <w:r w:rsidRPr="0028513D">
        <w:rPr>
          <w:rFonts w:ascii="Arial" w:hAnsi="Arial"/>
          <w:color w:val="808080" w:themeColor="background1" w:themeShade="80"/>
          <w:sz w:val="20"/>
          <w:highlight w:val="cyan"/>
        </w:rPr>
        <w:t>33%</w:t>
      </w:r>
      <w:r w:rsidR="006B0587" w:rsidRPr="0028513D">
        <w:rPr>
          <w:rFonts w:ascii="Arial" w:hAnsi="Arial"/>
          <w:color w:val="808080" w:themeColor="background1" w:themeShade="80"/>
          <w:sz w:val="20"/>
          <w:highlight w:val="cyan"/>
        </w:rPr>
        <w:t xml:space="preserve"> en 35%</w:t>
      </w:r>
      <w:r w:rsidRPr="0028513D">
        <w:rPr>
          <w:rFonts w:ascii="Arial" w:hAnsi="Arial"/>
          <w:color w:val="808080" w:themeColor="background1" w:themeShade="80"/>
          <w:sz w:val="20"/>
          <w:highlight w:val="cyan"/>
        </w:rPr>
        <w:t>. De doelstelling voor 202</w:t>
      </w:r>
      <w:r w:rsidR="0028513D" w:rsidRPr="00EA2C7F">
        <w:rPr>
          <w:rFonts w:ascii="Arial" w:hAnsi="Arial"/>
          <w:color w:val="808080" w:themeColor="background1" w:themeShade="80"/>
          <w:sz w:val="20"/>
          <w:highlight w:val="cyan"/>
        </w:rPr>
        <w:t>5</w:t>
      </w:r>
      <w:r w:rsidRPr="0028513D">
        <w:rPr>
          <w:rFonts w:ascii="Arial" w:hAnsi="Arial"/>
          <w:color w:val="808080" w:themeColor="background1" w:themeShade="80"/>
          <w:sz w:val="20"/>
          <w:highlight w:val="cyan"/>
        </w:rPr>
        <w:t xml:space="preserve"> </w:t>
      </w:r>
      <w:r w:rsidR="008C2526" w:rsidRPr="0028513D">
        <w:rPr>
          <w:rFonts w:ascii="Arial" w:hAnsi="Arial"/>
          <w:color w:val="808080" w:themeColor="background1" w:themeShade="80"/>
          <w:sz w:val="20"/>
          <w:highlight w:val="cyan"/>
        </w:rPr>
        <w:t>wa</w:t>
      </w:r>
      <w:r w:rsidRPr="0028513D">
        <w:rPr>
          <w:rFonts w:ascii="Arial" w:hAnsi="Arial"/>
          <w:color w:val="808080" w:themeColor="background1" w:themeShade="80"/>
          <w:sz w:val="20"/>
          <w:highlight w:val="cyan"/>
        </w:rPr>
        <w:t>s 5</w:t>
      </w:r>
      <w:r w:rsidR="0028513D" w:rsidRPr="00EA2C7F">
        <w:rPr>
          <w:rFonts w:ascii="Arial" w:hAnsi="Arial"/>
          <w:color w:val="808080" w:themeColor="background1" w:themeShade="80"/>
          <w:sz w:val="20"/>
          <w:highlight w:val="cyan"/>
        </w:rPr>
        <w:t>5</w:t>
      </w:r>
      <w:r w:rsidRPr="0028513D">
        <w:rPr>
          <w:rFonts w:ascii="Arial" w:hAnsi="Arial"/>
          <w:color w:val="808080" w:themeColor="background1" w:themeShade="80"/>
          <w:sz w:val="20"/>
          <w:highlight w:val="cyan"/>
        </w:rPr>
        <w:t xml:space="preserve">% en voor 2030 </w:t>
      </w:r>
      <w:r w:rsidR="0028513D">
        <w:rPr>
          <w:rFonts w:ascii="Arial" w:hAnsi="Arial"/>
          <w:color w:val="808080" w:themeColor="background1" w:themeShade="80"/>
          <w:sz w:val="20"/>
          <w:highlight w:val="cyan"/>
        </w:rPr>
        <w:t xml:space="preserve">is deze </w:t>
      </w:r>
      <w:r w:rsidRPr="0028513D">
        <w:rPr>
          <w:rFonts w:ascii="Arial" w:hAnsi="Arial"/>
          <w:color w:val="808080" w:themeColor="background1" w:themeShade="80"/>
          <w:sz w:val="20"/>
          <w:highlight w:val="cyan"/>
        </w:rPr>
        <w:t>60</w:t>
      </w:r>
      <w:r w:rsidRPr="00E2552B">
        <w:rPr>
          <w:rFonts w:ascii="Arial" w:hAnsi="Arial"/>
          <w:color w:val="808080" w:themeColor="background1" w:themeShade="80"/>
          <w:sz w:val="20"/>
          <w:highlight w:val="cyan"/>
        </w:rPr>
        <w:t>%. ]</w:t>
      </w:r>
    </w:p>
    <w:bookmarkEnd w:id="20"/>
    <w:p w14:paraId="153F950C" w14:textId="77777777" w:rsidR="002513A8" w:rsidRPr="003C15DB" w:rsidRDefault="002513A8" w:rsidP="00675243">
      <w:pPr>
        <w:rPr>
          <w:rFonts w:ascii="Arial" w:hAnsi="Arial"/>
          <w:sz w:val="20"/>
        </w:rPr>
      </w:pPr>
    </w:p>
    <w:p w14:paraId="6B2CB4BE" w14:textId="51D69F21" w:rsidR="0029510A" w:rsidRDefault="00AF29F1" w:rsidP="009022C7">
      <w:pPr>
        <w:pStyle w:val="NormalWeb"/>
        <w:spacing w:before="0" w:beforeAutospacing="0" w:after="0" w:afterAutospacing="0"/>
        <w:jc w:val="both"/>
        <w:rPr>
          <w:rFonts w:ascii="Arial" w:hAnsi="Arial" w:cs="Arial"/>
          <w:sz w:val="20"/>
          <w:szCs w:val="20"/>
        </w:rPr>
      </w:pPr>
      <w:bookmarkStart w:id="21" w:name="_Hlk127872000"/>
      <w:r w:rsidRPr="003C15DB">
        <w:rPr>
          <w:rFonts w:ascii="Arial" w:hAnsi="Arial" w:cs="Arial"/>
          <w:sz w:val="20"/>
          <w:szCs w:val="20"/>
        </w:rPr>
        <w:t xml:space="preserve">Het merendeel van het </w:t>
      </w:r>
      <w:r w:rsidR="00CF1BAC">
        <w:rPr>
          <w:rFonts w:ascii="Arial" w:hAnsi="Arial" w:cs="Arial"/>
          <w:sz w:val="20"/>
          <w:szCs w:val="20"/>
        </w:rPr>
        <w:t>stedelijk</w:t>
      </w:r>
      <w:r w:rsidR="00CF1BAC" w:rsidRPr="00F170B7">
        <w:rPr>
          <w:rFonts w:ascii="Arial" w:hAnsi="Arial" w:cs="Arial"/>
          <w:sz w:val="20"/>
          <w:szCs w:val="20"/>
        </w:rPr>
        <w:t xml:space="preserve"> </w:t>
      </w:r>
      <w:r w:rsidRPr="003C15DB">
        <w:rPr>
          <w:rFonts w:ascii="Arial" w:hAnsi="Arial" w:cs="Arial"/>
          <w:sz w:val="20"/>
          <w:szCs w:val="20"/>
        </w:rPr>
        <w:t xml:space="preserve">afval </w:t>
      </w:r>
      <w:r w:rsidR="009022C7" w:rsidRPr="003C15DB">
        <w:rPr>
          <w:rFonts w:ascii="Arial" w:hAnsi="Arial" w:cs="Arial"/>
          <w:sz w:val="20"/>
          <w:szCs w:val="20"/>
        </w:rPr>
        <w:t xml:space="preserve">uit het </w:t>
      </w:r>
      <w:r w:rsidR="009022C7" w:rsidRPr="00C95963">
        <w:rPr>
          <w:rFonts w:ascii="Arial" w:hAnsi="Arial" w:cs="Arial"/>
          <w:sz w:val="20"/>
          <w:szCs w:val="20"/>
        </w:rPr>
        <w:t xml:space="preserve">Brussels Gewest </w:t>
      </w:r>
      <w:r w:rsidRPr="00C95963">
        <w:rPr>
          <w:rFonts w:ascii="Arial" w:hAnsi="Arial" w:cs="Arial"/>
          <w:sz w:val="20"/>
          <w:szCs w:val="20"/>
        </w:rPr>
        <w:t xml:space="preserve">wordt echter nog steeds verbrand met terugwinning van </w:t>
      </w:r>
      <w:r w:rsidRPr="00CB74E1">
        <w:rPr>
          <w:rFonts w:ascii="Arial" w:hAnsi="Arial" w:cs="Arial"/>
          <w:sz w:val="20"/>
          <w:szCs w:val="20"/>
        </w:rPr>
        <w:t xml:space="preserve">energie </w:t>
      </w:r>
      <w:bookmarkEnd w:id="21"/>
      <w:r w:rsidRPr="00CB74E1">
        <w:rPr>
          <w:rFonts w:ascii="Arial" w:hAnsi="Arial" w:cs="Arial"/>
          <w:sz w:val="20"/>
          <w:szCs w:val="20"/>
        </w:rPr>
        <w:t>(</w:t>
      </w:r>
      <w:bookmarkStart w:id="22" w:name="_Hlk140155504"/>
      <w:bookmarkStart w:id="23" w:name="_Hlk174015353"/>
      <w:r w:rsidRPr="00CB74E1">
        <w:rPr>
          <w:rFonts w:ascii="Arial" w:hAnsi="Arial" w:cs="Arial"/>
          <w:sz w:val="20"/>
          <w:szCs w:val="20"/>
        </w:rPr>
        <w:t>4</w:t>
      </w:r>
      <w:r w:rsidR="003E39DC" w:rsidRPr="005D4FBC">
        <w:rPr>
          <w:rFonts w:ascii="Arial" w:hAnsi="Arial" w:cs="Arial"/>
          <w:sz w:val="20"/>
          <w:szCs w:val="20"/>
        </w:rPr>
        <w:t>38</w:t>
      </w:r>
      <w:r w:rsidR="00455FC6" w:rsidRPr="00CB74E1">
        <w:rPr>
          <w:rFonts w:ascii="Arial" w:hAnsi="Arial" w:cs="Arial"/>
          <w:sz w:val="20"/>
          <w:szCs w:val="20"/>
        </w:rPr>
        <w:t>.</w:t>
      </w:r>
      <w:r w:rsidR="003E39DC" w:rsidRPr="00D43078">
        <w:rPr>
          <w:rFonts w:ascii="Arial" w:hAnsi="Arial" w:cs="Arial"/>
          <w:sz w:val="20"/>
          <w:szCs w:val="20"/>
        </w:rPr>
        <w:t>2</w:t>
      </w:r>
      <w:r w:rsidR="009524AA">
        <w:rPr>
          <w:rFonts w:ascii="Arial" w:hAnsi="Arial" w:cs="Arial"/>
          <w:sz w:val="20"/>
          <w:szCs w:val="20"/>
        </w:rPr>
        <w:t>47</w:t>
      </w:r>
      <w:bookmarkEnd w:id="22"/>
      <w:r w:rsidR="00D65956" w:rsidRPr="00CB74E1">
        <w:rPr>
          <w:rFonts w:ascii="Arial" w:hAnsi="Arial" w:cs="Arial"/>
          <w:sz w:val="20"/>
          <w:szCs w:val="20"/>
        </w:rPr>
        <w:t xml:space="preserve"> </w:t>
      </w:r>
      <w:bookmarkEnd w:id="23"/>
      <w:r w:rsidRPr="00CB74E1">
        <w:rPr>
          <w:rFonts w:ascii="Arial" w:hAnsi="Arial" w:cs="Arial"/>
          <w:sz w:val="20"/>
          <w:szCs w:val="20"/>
        </w:rPr>
        <w:t xml:space="preserve">ton </w:t>
      </w:r>
      <w:r w:rsidR="003C15DB" w:rsidRPr="00CB74E1">
        <w:rPr>
          <w:rFonts w:ascii="Arial" w:hAnsi="Arial" w:cs="Arial"/>
          <w:sz w:val="20"/>
          <w:szCs w:val="20"/>
        </w:rPr>
        <w:t xml:space="preserve">of </w:t>
      </w:r>
      <w:bookmarkStart w:id="24" w:name="_Hlk140155513"/>
      <w:r w:rsidR="003C15DB" w:rsidRPr="00CB74E1">
        <w:rPr>
          <w:rFonts w:ascii="Arial" w:hAnsi="Arial" w:cs="Arial"/>
          <w:sz w:val="20"/>
          <w:szCs w:val="20"/>
        </w:rPr>
        <w:t>6</w:t>
      </w:r>
      <w:r w:rsidR="00CB74E1" w:rsidRPr="005D4FBC">
        <w:rPr>
          <w:rFonts w:ascii="Arial" w:hAnsi="Arial" w:cs="Arial"/>
          <w:sz w:val="20"/>
          <w:szCs w:val="20"/>
        </w:rPr>
        <w:t>5</w:t>
      </w:r>
      <w:bookmarkEnd w:id="24"/>
      <w:r w:rsidR="003C15DB" w:rsidRPr="00CB74E1">
        <w:rPr>
          <w:rFonts w:ascii="Arial" w:hAnsi="Arial" w:cs="Arial"/>
          <w:sz w:val="20"/>
          <w:szCs w:val="20"/>
        </w:rPr>
        <w:t xml:space="preserve">% </w:t>
      </w:r>
      <w:r w:rsidRPr="00CB74E1">
        <w:rPr>
          <w:rFonts w:ascii="Arial" w:hAnsi="Arial" w:cs="Arial"/>
          <w:sz w:val="20"/>
          <w:szCs w:val="20"/>
        </w:rPr>
        <w:t>in 202</w:t>
      </w:r>
      <w:r w:rsidR="00B70CAD" w:rsidRPr="00CB74E1">
        <w:rPr>
          <w:rFonts w:ascii="Arial" w:hAnsi="Arial" w:cs="Arial"/>
          <w:sz w:val="20"/>
          <w:szCs w:val="20"/>
        </w:rPr>
        <w:t>3</w:t>
      </w:r>
      <w:r w:rsidRPr="00C815FD">
        <w:rPr>
          <w:rFonts w:ascii="Arial" w:hAnsi="Arial" w:cs="Arial"/>
          <w:sz w:val="20"/>
          <w:szCs w:val="20"/>
        </w:rPr>
        <w:t xml:space="preserve">). </w:t>
      </w:r>
      <w:r w:rsidR="0029510A" w:rsidRPr="00C815FD">
        <w:rPr>
          <w:rFonts w:ascii="Arial" w:hAnsi="Arial" w:cs="Arial"/>
          <w:sz w:val="20"/>
          <w:szCs w:val="20"/>
        </w:rPr>
        <w:t>Een relatief klein deel wordt</w:t>
      </w:r>
      <w:r w:rsidR="00C9274C" w:rsidRPr="00C815FD">
        <w:rPr>
          <w:rFonts w:ascii="Arial" w:hAnsi="Arial" w:cs="Arial"/>
          <w:sz w:val="20"/>
          <w:szCs w:val="20"/>
        </w:rPr>
        <w:t xml:space="preserve"> op een andere manier nuttig toegepast (</w:t>
      </w:r>
      <w:r w:rsidR="009524AA" w:rsidRPr="00457134">
        <w:rPr>
          <w:rFonts w:ascii="Arial" w:hAnsi="Arial" w:cs="Arial"/>
          <w:sz w:val="20"/>
          <w:szCs w:val="20"/>
        </w:rPr>
        <w:t>43</w:t>
      </w:r>
      <w:r w:rsidR="00C9274C" w:rsidRPr="00C815FD">
        <w:rPr>
          <w:rFonts w:ascii="Arial" w:hAnsi="Arial" w:cs="Arial"/>
          <w:sz w:val="20"/>
          <w:szCs w:val="20"/>
        </w:rPr>
        <w:t xml:space="preserve"> ton),</w:t>
      </w:r>
      <w:r w:rsidR="0029510A" w:rsidRPr="00C815FD">
        <w:rPr>
          <w:rFonts w:ascii="Arial" w:hAnsi="Arial" w:cs="Arial"/>
          <w:sz w:val="20"/>
          <w:szCs w:val="20"/>
        </w:rPr>
        <w:t xml:space="preserve"> verbrand zonder energieterugwinning (</w:t>
      </w:r>
      <w:bookmarkStart w:id="25" w:name="_Hlk140155530"/>
      <w:r w:rsidR="00D65956" w:rsidRPr="00C815FD">
        <w:rPr>
          <w:rFonts w:ascii="Arial" w:hAnsi="Arial" w:cs="Arial"/>
          <w:sz w:val="20"/>
          <w:szCs w:val="20"/>
        </w:rPr>
        <w:t>2</w:t>
      </w:r>
      <w:r w:rsidR="00C815FD">
        <w:rPr>
          <w:rFonts w:ascii="Arial" w:hAnsi="Arial" w:cs="Arial"/>
          <w:sz w:val="20"/>
          <w:szCs w:val="20"/>
        </w:rPr>
        <w:t>1</w:t>
      </w:r>
      <w:bookmarkEnd w:id="25"/>
      <w:r w:rsidR="00D65956" w:rsidRPr="00C815FD">
        <w:rPr>
          <w:rFonts w:ascii="Arial" w:hAnsi="Arial" w:cs="Arial"/>
          <w:sz w:val="20"/>
          <w:szCs w:val="20"/>
        </w:rPr>
        <w:t xml:space="preserve"> </w:t>
      </w:r>
      <w:r w:rsidR="0029510A" w:rsidRPr="00EE76EF">
        <w:rPr>
          <w:rFonts w:ascii="Arial" w:hAnsi="Arial" w:cs="Arial"/>
          <w:sz w:val="20"/>
          <w:szCs w:val="20"/>
        </w:rPr>
        <w:t>ton)</w:t>
      </w:r>
      <w:r w:rsidR="00D631FF" w:rsidRPr="00EE76EF">
        <w:rPr>
          <w:rFonts w:ascii="Arial" w:hAnsi="Arial" w:cs="Arial"/>
          <w:sz w:val="20"/>
          <w:szCs w:val="20"/>
        </w:rPr>
        <w:t>,</w:t>
      </w:r>
      <w:r w:rsidR="0029510A" w:rsidRPr="00EE76EF">
        <w:rPr>
          <w:rFonts w:ascii="Arial" w:hAnsi="Arial" w:cs="Arial"/>
          <w:sz w:val="20"/>
          <w:szCs w:val="20"/>
        </w:rPr>
        <w:t xml:space="preserve"> gestort (</w:t>
      </w:r>
      <w:bookmarkStart w:id="26" w:name="_Hlk140155540"/>
      <w:r w:rsidR="00EE76EF" w:rsidRPr="00457134">
        <w:rPr>
          <w:rFonts w:ascii="Arial" w:hAnsi="Arial" w:cs="Arial"/>
          <w:sz w:val="20"/>
          <w:szCs w:val="20"/>
        </w:rPr>
        <w:t>461</w:t>
      </w:r>
      <w:r w:rsidR="0029510A" w:rsidRPr="00EE76EF">
        <w:rPr>
          <w:rFonts w:ascii="Arial" w:hAnsi="Arial" w:cs="Arial"/>
          <w:sz w:val="20"/>
          <w:szCs w:val="20"/>
        </w:rPr>
        <w:t xml:space="preserve"> </w:t>
      </w:r>
      <w:bookmarkEnd w:id="26"/>
      <w:r w:rsidR="0029510A" w:rsidRPr="00EE76EF">
        <w:rPr>
          <w:rFonts w:ascii="Arial" w:hAnsi="Arial" w:cs="Arial"/>
          <w:sz w:val="20"/>
          <w:szCs w:val="20"/>
        </w:rPr>
        <w:t>ton)</w:t>
      </w:r>
      <w:r w:rsidR="00D65956" w:rsidRPr="00EE76EF">
        <w:rPr>
          <w:rFonts w:ascii="Arial" w:hAnsi="Arial" w:cs="Arial"/>
          <w:sz w:val="20"/>
          <w:szCs w:val="20"/>
        </w:rPr>
        <w:t xml:space="preserve"> of </w:t>
      </w:r>
      <w:r w:rsidR="00C9274C" w:rsidRPr="00EE76EF">
        <w:rPr>
          <w:rFonts w:ascii="Arial" w:hAnsi="Arial" w:cs="Arial"/>
          <w:sz w:val="20"/>
          <w:szCs w:val="20"/>
        </w:rPr>
        <w:t xml:space="preserve">verwijderd zonder te storten </w:t>
      </w:r>
      <w:r w:rsidR="00D65956" w:rsidRPr="00EE76EF">
        <w:rPr>
          <w:rFonts w:ascii="Arial" w:hAnsi="Arial" w:cs="Arial"/>
          <w:sz w:val="20"/>
          <w:szCs w:val="20"/>
        </w:rPr>
        <w:t>(</w:t>
      </w:r>
      <w:r w:rsidR="00C9274C" w:rsidRPr="00EE76EF">
        <w:rPr>
          <w:rFonts w:ascii="Arial" w:hAnsi="Arial" w:cs="Arial"/>
          <w:sz w:val="20"/>
          <w:szCs w:val="20"/>
        </w:rPr>
        <w:t>2</w:t>
      </w:r>
      <w:r w:rsidR="00D65956" w:rsidRPr="00EE76EF">
        <w:rPr>
          <w:rFonts w:ascii="Arial" w:hAnsi="Arial" w:cs="Arial"/>
          <w:sz w:val="20"/>
          <w:szCs w:val="20"/>
        </w:rPr>
        <w:t xml:space="preserve"> ton</w:t>
      </w:r>
      <w:r w:rsidR="00D631FF" w:rsidRPr="00EE76EF">
        <w:rPr>
          <w:rFonts w:ascii="Arial" w:hAnsi="Arial" w:cs="Arial"/>
          <w:sz w:val="20"/>
          <w:szCs w:val="20"/>
        </w:rPr>
        <w:t>, zie hieronder</w:t>
      </w:r>
      <w:r w:rsidR="0029510A" w:rsidRPr="00EE76EF">
        <w:rPr>
          <w:rFonts w:ascii="Arial" w:hAnsi="Arial" w:cs="Arial"/>
          <w:sz w:val="20"/>
          <w:szCs w:val="20"/>
        </w:rPr>
        <w:t>).</w:t>
      </w:r>
      <w:r w:rsidR="00D056E5" w:rsidRPr="003C15DB">
        <w:rPr>
          <w:rFonts w:ascii="Arial" w:hAnsi="Arial" w:cs="Arial"/>
          <w:sz w:val="20"/>
          <w:szCs w:val="20"/>
        </w:rPr>
        <w:t xml:space="preserve"> </w:t>
      </w:r>
    </w:p>
    <w:p w14:paraId="0D2C6951" w14:textId="62F6B9DA" w:rsidR="00AB0A73" w:rsidRPr="00266E2A" w:rsidRDefault="00AB0A73" w:rsidP="00AB0A73">
      <w:pPr>
        <w:pStyle w:val="NormalWeb"/>
        <w:spacing w:before="0" w:beforeAutospacing="0" w:after="0" w:afterAutospacing="0"/>
        <w:jc w:val="both"/>
        <w:rPr>
          <w:rFonts w:ascii="Arial" w:hAnsi="Arial" w:cs="Arial"/>
          <w:sz w:val="20"/>
          <w:szCs w:val="20"/>
        </w:rPr>
      </w:pPr>
      <w:bookmarkStart w:id="27" w:name="_Hlk174015659"/>
      <w:r w:rsidRPr="00AD3B37">
        <w:rPr>
          <w:noProof/>
          <w:sz w:val="20"/>
          <w:szCs w:val="20"/>
        </w:rPr>
        <w:drawing>
          <wp:inline distT="0" distB="0" distL="0" distR="0" wp14:anchorId="7BD0F455" wp14:editId="1A3A4BA8">
            <wp:extent cx="485775" cy="457200"/>
            <wp:effectExtent l="0" t="0" r="9525" b="0"/>
            <wp:docPr id="20" name="Picture 20">
              <a:extLst xmlns:a="http://schemas.openxmlformats.org/drawingml/2006/main">
                <a:ext uri="{FF2B5EF4-FFF2-40B4-BE49-F238E27FC236}">
                  <a16:creationId xmlns:a16="http://schemas.microsoft.com/office/drawing/2014/main" id="{B88D5C9F-CB2D-410D-A446-D613B60805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5775" cy="457200"/>
                    </a:xfrm>
                    <a:prstGeom prst="rect">
                      <a:avLst/>
                    </a:prstGeom>
                  </pic:spPr>
                </pic:pic>
              </a:graphicData>
            </a:graphic>
          </wp:inline>
        </w:drawing>
      </w:r>
      <w:r w:rsidRPr="00AD3B37">
        <w:rPr>
          <w:color w:val="292526"/>
          <w:sz w:val="20"/>
          <w:szCs w:val="20"/>
          <w:highlight w:val="lightGray"/>
          <w:lang w:eastAsia="ar-SA"/>
        </w:rPr>
        <w:t>[Attention</w:t>
      </w:r>
      <w:r w:rsidRPr="009B742B">
        <w:rPr>
          <w:color w:val="292526"/>
          <w:sz w:val="20"/>
          <w:szCs w:val="20"/>
          <w:highlight w:val="lightGray"/>
          <w:lang w:eastAsia="ar-SA"/>
        </w:rPr>
        <w:t>]</w:t>
      </w:r>
      <w:r w:rsidRPr="009B742B">
        <w:rPr>
          <w:color w:val="292526"/>
          <w:highlight w:val="lightGray"/>
          <w:lang w:eastAsia="ar-SA"/>
        </w:rPr>
        <w:t xml:space="preserve"> </w:t>
      </w:r>
      <w:r w:rsidR="009B742B" w:rsidRPr="009B742B">
        <w:rPr>
          <w:color w:val="292526"/>
          <w:highlight w:val="lightGray"/>
          <w:lang w:eastAsia="ar-SA"/>
        </w:rPr>
        <w:t>[</w:t>
      </w:r>
      <w:r w:rsidRPr="009B742B">
        <w:rPr>
          <w:rFonts w:ascii="Arial" w:hAnsi="Arial"/>
          <w:sz w:val="20"/>
          <w:highlight w:val="lightGray"/>
        </w:rPr>
        <w:t>In 202</w:t>
      </w:r>
      <w:r w:rsidR="00707AB6">
        <w:rPr>
          <w:rFonts w:ascii="Arial" w:hAnsi="Arial"/>
          <w:sz w:val="20"/>
          <w:highlight w:val="lightGray"/>
        </w:rPr>
        <w:t>3</w:t>
      </w:r>
      <w:bookmarkEnd w:id="27"/>
      <w:r w:rsidRPr="009B742B">
        <w:rPr>
          <w:rFonts w:ascii="Arial" w:hAnsi="Arial"/>
          <w:sz w:val="20"/>
          <w:highlight w:val="lightGray"/>
        </w:rPr>
        <w:t xml:space="preserve"> werd</w:t>
      </w:r>
      <w:r w:rsidR="00C229E1" w:rsidRPr="00C229E1">
        <w:rPr>
          <w:rFonts w:ascii="Arial" w:hAnsi="Arial"/>
          <w:sz w:val="20"/>
          <w:szCs w:val="20"/>
          <w:highlight w:val="lightGray"/>
          <w:lang w:val="nl-NL"/>
        </w:rPr>
        <w:t xml:space="preserve"> </w:t>
      </w:r>
      <w:r w:rsidR="0005207B" w:rsidRPr="00D73D88">
        <w:rPr>
          <w:rFonts w:ascii="Arial" w:hAnsi="Arial"/>
          <w:sz w:val="20"/>
          <w:szCs w:val="20"/>
          <w:highlight w:val="lightGray"/>
          <w:lang w:val="nl-NL"/>
        </w:rPr>
        <w:t>een derde</w:t>
      </w:r>
      <w:r w:rsidRPr="00D73D88">
        <w:rPr>
          <w:rFonts w:ascii="Arial" w:hAnsi="Arial"/>
          <w:sz w:val="20"/>
          <w:highlight w:val="lightGray"/>
        </w:rPr>
        <w:t xml:space="preserve"> van </w:t>
      </w:r>
      <w:r w:rsidRPr="005D4FBC">
        <w:rPr>
          <w:rFonts w:ascii="Arial" w:hAnsi="Arial"/>
          <w:sz w:val="20"/>
          <w:highlight w:val="lightGray"/>
        </w:rPr>
        <w:t xml:space="preserve">het </w:t>
      </w:r>
      <w:r w:rsidR="00CF1BAC" w:rsidRPr="005D4FBC">
        <w:rPr>
          <w:rFonts w:ascii="Arial" w:hAnsi="Arial"/>
          <w:sz w:val="20"/>
          <w:highlight w:val="lightGray"/>
        </w:rPr>
        <w:t xml:space="preserve">stedelijk </w:t>
      </w:r>
      <w:r w:rsidRPr="005D4FBC">
        <w:rPr>
          <w:rFonts w:ascii="Arial" w:hAnsi="Arial"/>
          <w:sz w:val="20"/>
          <w:highlight w:val="lightGray"/>
        </w:rPr>
        <w:t xml:space="preserve">afval selectief </w:t>
      </w:r>
      <w:r w:rsidRPr="0076696C">
        <w:rPr>
          <w:rFonts w:ascii="Arial" w:hAnsi="Arial"/>
          <w:sz w:val="20"/>
          <w:highlight w:val="lightGray"/>
        </w:rPr>
        <w:t>ingezameld</w:t>
      </w:r>
      <w:r w:rsidR="000B1360">
        <w:rPr>
          <w:rFonts w:ascii="Arial" w:hAnsi="Arial"/>
          <w:sz w:val="20"/>
          <w:highlight w:val="lightGray"/>
        </w:rPr>
        <w:t xml:space="preserve"> (34</w:t>
      </w:r>
      <w:r w:rsidR="000B1360" w:rsidRPr="00EF4B80">
        <w:rPr>
          <w:rFonts w:ascii="Arial" w:hAnsi="Arial"/>
          <w:sz w:val="20"/>
          <w:highlight w:val="lightGray"/>
        </w:rPr>
        <w:t>%)</w:t>
      </w:r>
      <w:r w:rsidRPr="0076696C">
        <w:rPr>
          <w:rFonts w:ascii="Arial" w:hAnsi="Arial"/>
          <w:sz w:val="20"/>
          <w:highlight w:val="lightGray"/>
        </w:rPr>
        <w:t xml:space="preserve">. Dat afval </w:t>
      </w:r>
      <w:r w:rsidRPr="0076696C">
        <w:rPr>
          <w:rFonts w:ascii="Arial" w:hAnsi="Arial" w:cs="Arial"/>
          <w:sz w:val="20"/>
          <w:szCs w:val="20"/>
          <w:highlight w:val="lightGray"/>
        </w:rPr>
        <w:t xml:space="preserve">wordt </w:t>
      </w:r>
      <w:r w:rsidR="00351CEA" w:rsidRPr="0076696C">
        <w:rPr>
          <w:rFonts w:ascii="Arial" w:hAnsi="Arial" w:cs="Arial"/>
          <w:sz w:val="20"/>
          <w:szCs w:val="20"/>
          <w:highlight w:val="lightGray"/>
        </w:rPr>
        <w:t xml:space="preserve">grotendeels </w:t>
      </w:r>
      <w:r w:rsidRPr="0076696C">
        <w:rPr>
          <w:rFonts w:ascii="Arial" w:hAnsi="Arial" w:cs="Arial"/>
          <w:sz w:val="20"/>
          <w:szCs w:val="20"/>
          <w:highlight w:val="lightGray"/>
        </w:rPr>
        <w:t>gerecycleerd of hergebruikt</w:t>
      </w:r>
      <w:r w:rsidR="00351CEA" w:rsidRPr="0076696C">
        <w:rPr>
          <w:rFonts w:ascii="Arial" w:hAnsi="Arial" w:cs="Arial"/>
          <w:sz w:val="20"/>
          <w:szCs w:val="20"/>
          <w:highlight w:val="lightGray"/>
        </w:rPr>
        <w:t>. Meer dan de helft (5</w:t>
      </w:r>
      <w:r w:rsidR="00CC0658" w:rsidRPr="0076696C">
        <w:rPr>
          <w:rFonts w:ascii="Arial" w:hAnsi="Arial" w:cs="Arial"/>
          <w:sz w:val="20"/>
          <w:szCs w:val="20"/>
          <w:highlight w:val="lightGray"/>
        </w:rPr>
        <w:t>6</w:t>
      </w:r>
      <w:r w:rsidR="00351CEA" w:rsidRPr="0076696C">
        <w:rPr>
          <w:rFonts w:ascii="Arial" w:hAnsi="Arial" w:cs="Arial"/>
          <w:sz w:val="20"/>
          <w:szCs w:val="20"/>
          <w:highlight w:val="lightGray"/>
        </w:rPr>
        <w:t xml:space="preserve">%) </w:t>
      </w:r>
      <w:r w:rsidR="00351CEA" w:rsidRPr="00CC0658">
        <w:rPr>
          <w:rFonts w:ascii="Arial" w:hAnsi="Arial" w:cs="Arial"/>
          <w:sz w:val="20"/>
          <w:szCs w:val="20"/>
          <w:highlight w:val="lightGray"/>
        </w:rPr>
        <w:t xml:space="preserve">van het </w:t>
      </w:r>
      <w:r w:rsidR="00CF1BAC" w:rsidRPr="00CC0658">
        <w:rPr>
          <w:rFonts w:ascii="Arial" w:hAnsi="Arial" w:cs="Arial"/>
          <w:sz w:val="20"/>
          <w:szCs w:val="20"/>
          <w:highlight w:val="lightGray"/>
        </w:rPr>
        <w:t>ste</w:t>
      </w:r>
      <w:r w:rsidR="00CF1BAC">
        <w:rPr>
          <w:rFonts w:ascii="Arial" w:hAnsi="Arial" w:cs="Arial"/>
          <w:sz w:val="20"/>
          <w:szCs w:val="20"/>
          <w:highlight w:val="lightGray"/>
        </w:rPr>
        <w:t>delijk</w:t>
      </w:r>
      <w:r w:rsidR="00CF1BAC" w:rsidRPr="009B742B">
        <w:rPr>
          <w:rFonts w:ascii="Arial" w:hAnsi="Arial" w:cs="Arial"/>
          <w:sz w:val="20"/>
          <w:szCs w:val="20"/>
          <w:highlight w:val="lightGray"/>
        </w:rPr>
        <w:t xml:space="preserve"> </w:t>
      </w:r>
      <w:r w:rsidR="00351CEA" w:rsidRPr="009B742B">
        <w:rPr>
          <w:rFonts w:ascii="Arial" w:hAnsi="Arial" w:cs="Arial"/>
          <w:sz w:val="20"/>
          <w:szCs w:val="20"/>
          <w:highlight w:val="lightGray"/>
        </w:rPr>
        <w:t>afval is echter nog restafval</w:t>
      </w:r>
      <w:r w:rsidRPr="009B742B">
        <w:rPr>
          <w:rFonts w:ascii="Arial" w:hAnsi="Arial" w:cs="Arial"/>
          <w:sz w:val="20"/>
          <w:szCs w:val="20"/>
          <w:highlight w:val="lightGray"/>
        </w:rPr>
        <w:t xml:space="preserve">, </w:t>
      </w:r>
      <w:r w:rsidR="00351CEA">
        <w:rPr>
          <w:rFonts w:ascii="Arial" w:hAnsi="Arial" w:cs="Arial"/>
          <w:sz w:val="20"/>
          <w:szCs w:val="20"/>
          <w:highlight w:val="lightGray"/>
        </w:rPr>
        <w:t xml:space="preserve">dat voornamelijk </w:t>
      </w:r>
      <w:r w:rsidRPr="009B742B">
        <w:rPr>
          <w:rFonts w:ascii="Arial" w:hAnsi="Arial" w:cs="Arial"/>
          <w:sz w:val="20"/>
          <w:szCs w:val="20"/>
          <w:highlight w:val="lightGray"/>
        </w:rPr>
        <w:t>wordt verbrand met energieterugwinning</w:t>
      </w:r>
      <w:r w:rsidR="00351CEA">
        <w:rPr>
          <w:rFonts w:ascii="Arial" w:hAnsi="Arial" w:cs="Arial"/>
          <w:sz w:val="20"/>
          <w:szCs w:val="20"/>
          <w:highlight w:val="lightGray"/>
        </w:rPr>
        <w:t>, samen met andere kleinere (rest)stromen die niet nuttiger kunnen worden toegepast</w:t>
      </w:r>
      <w:r w:rsidRPr="009B742B">
        <w:rPr>
          <w:rFonts w:ascii="Arial" w:hAnsi="Arial" w:cs="Arial"/>
          <w:sz w:val="20"/>
          <w:szCs w:val="20"/>
          <w:highlight w:val="lightGray"/>
        </w:rPr>
        <w:t xml:space="preserve">. Hoe beter het afval wordt gesorteerd, hoe meer er </w:t>
      </w:r>
      <w:r w:rsidR="00CD758E">
        <w:rPr>
          <w:rFonts w:ascii="Arial" w:hAnsi="Arial" w:cs="Arial"/>
          <w:sz w:val="20"/>
          <w:szCs w:val="20"/>
          <w:highlight w:val="lightGray"/>
        </w:rPr>
        <w:t xml:space="preserve">dus </w:t>
      </w:r>
      <w:r w:rsidRPr="009B742B">
        <w:rPr>
          <w:rFonts w:ascii="Arial" w:hAnsi="Arial" w:cs="Arial"/>
          <w:sz w:val="20"/>
          <w:szCs w:val="20"/>
          <w:highlight w:val="lightGray"/>
        </w:rPr>
        <w:t>kan worden gerecycleerd of hergebruikt en hoe minder afval moet worden verbrand</w:t>
      </w:r>
      <w:r w:rsidR="005C7B15" w:rsidRPr="009B742B">
        <w:rPr>
          <w:rFonts w:ascii="Arial" w:hAnsi="Arial" w:cs="Arial"/>
          <w:sz w:val="20"/>
          <w:szCs w:val="20"/>
          <w:highlight w:val="lightGray"/>
        </w:rPr>
        <w:t>. De hoeveelheid selectief ingezameld afval stagneert echter de laatste jaren</w:t>
      </w:r>
      <w:r w:rsidRPr="009B742B">
        <w:rPr>
          <w:rFonts w:ascii="Arial" w:hAnsi="Arial" w:cs="Arial"/>
          <w:sz w:val="20"/>
          <w:szCs w:val="20"/>
          <w:highlight w:val="lightGray"/>
        </w:rPr>
        <w:t>.</w:t>
      </w:r>
      <w:r w:rsidR="009B742B" w:rsidRPr="009B742B">
        <w:rPr>
          <w:rFonts w:ascii="Arial" w:hAnsi="Arial" w:cs="Arial"/>
          <w:sz w:val="20"/>
          <w:szCs w:val="20"/>
          <w:highlight w:val="lightGray"/>
        </w:rPr>
        <w:t>]</w:t>
      </w:r>
    </w:p>
    <w:p w14:paraId="18596377" w14:textId="77777777" w:rsidR="009022C7" w:rsidRDefault="009022C7" w:rsidP="00BB0056">
      <w:pPr>
        <w:pStyle w:val="NormalWeb"/>
        <w:spacing w:before="0" w:beforeAutospacing="0" w:after="0" w:afterAutospacing="0"/>
        <w:jc w:val="both"/>
        <w:rPr>
          <w:rFonts w:ascii="Arial" w:hAnsi="Arial" w:cs="Arial"/>
          <w:sz w:val="20"/>
          <w:szCs w:val="20"/>
        </w:rPr>
      </w:pPr>
    </w:p>
    <w:p w14:paraId="000BA44C" w14:textId="396417A9" w:rsidR="00F20B2D" w:rsidRPr="0005207B" w:rsidRDefault="461C02AC" w:rsidP="1F867CEB">
      <w:pPr>
        <w:pStyle w:val="NormalWeb"/>
        <w:spacing w:before="0" w:beforeAutospacing="0" w:after="0" w:afterAutospacing="0"/>
        <w:jc w:val="both"/>
        <w:rPr>
          <w:rFonts w:ascii="Arial" w:hAnsi="Arial" w:cs="Arial"/>
          <w:color w:val="00B050"/>
          <w:sz w:val="20"/>
          <w:szCs w:val="20"/>
        </w:rPr>
      </w:pPr>
      <w:r w:rsidRPr="1F867CEB">
        <w:rPr>
          <w:rFonts w:ascii="Arial" w:hAnsi="Arial" w:cs="Arial"/>
          <w:sz w:val="20"/>
          <w:szCs w:val="20"/>
        </w:rPr>
        <w:t>De</w:t>
      </w:r>
      <w:r w:rsidR="46B040BA" w:rsidRPr="1F867CEB">
        <w:rPr>
          <w:rFonts w:ascii="Arial" w:hAnsi="Arial" w:cs="Arial"/>
          <w:sz w:val="20"/>
          <w:szCs w:val="20"/>
        </w:rPr>
        <w:t xml:space="preserve"> voornaamste</w:t>
      </w:r>
      <w:r w:rsidR="58FDE3FD" w:rsidRPr="1F867CEB">
        <w:rPr>
          <w:rFonts w:ascii="Arial" w:hAnsi="Arial" w:cs="Arial"/>
          <w:sz w:val="20"/>
          <w:szCs w:val="20"/>
        </w:rPr>
        <w:t xml:space="preserve"> stromen </w:t>
      </w:r>
      <w:r w:rsidRPr="1F867CEB">
        <w:rPr>
          <w:rFonts w:ascii="Arial" w:hAnsi="Arial" w:cs="Arial"/>
          <w:sz w:val="20"/>
          <w:szCs w:val="20"/>
        </w:rPr>
        <w:t xml:space="preserve">naast het </w:t>
      </w:r>
      <w:r w:rsidR="6D72D000" w:rsidRPr="1F867CEB">
        <w:rPr>
          <w:rFonts w:ascii="Arial" w:hAnsi="Arial" w:cs="Arial"/>
          <w:sz w:val="20"/>
          <w:szCs w:val="20"/>
        </w:rPr>
        <w:t>rest</w:t>
      </w:r>
      <w:r w:rsidRPr="1F867CEB">
        <w:rPr>
          <w:rFonts w:ascii="Arial" w:hAnsi="Arial" w:cs="Arial"/>
          <w:sz w:val="20"/>
          <w:szCs w:val="20"/>
        </w:rPr>
        <w:t xml:space="preserve">afval </w:t>
      </w:r>
      <w:r w:rsidR="2EAF1631" w:rsidRPr="0020001E">
        <w:rPr>
          <w:rFonts w:ascii="Arial" w:hAnsi="Arial" w:cs="Arial"/>
          <w:sz w:val="20"/>
          <w:szCs w:val="20"/>
        </w:rPr>
        <w:t xml:space="preserve">(restafval en het residu na het scheiden van het PMD afval) </w:t>
      </w:r>
      <w:r w:rsidRPr="1F867CEB">
        <w:rPr>
          <w:rFonts w:ascii="Arial" w:hAnsi="Arial" w:cs="Arial"/>
          <w:sz w:val="20"/>
          <w:szCs w:val="20"/>
        </w:rPr>
        <w:t xml:space="preserve">zijn </w:t>
      </w:r>
      <w:r w:rsidR="46B040BA" w:rsidRPr="1F867CEB">
        <w:rPr>
          <w:rFonts w:ascii="Arial" w:hAnsi="Arial" w:cs="Arial"/>
          <w:sz w:val="20"/>
          <w:szCs w:val="20"/>
        </w:rPr>
        <w:t>papier en karton</w:t>
      </w:r>
      <w:r w:rsidR="481C6A39" w:rsidRPr="1F867CEB">
        <w:rPr>
          <w:rFonts w:ascii="Arial" w:hAnsi="Arial" w:cs="Arial"/>
          <w:sz w:val="20"/>
          <w:szCs w:val="20"/>
        </w:rPr>
        <w:t xml:space="preserve"> (1</w:t>
      </w:r>
      <w:r w:rsidR="3F31DF0F" w:rsidRPr="00D7374A">
        <w:rPr>
          <w:rFonts w:ascii="Arial" w:hAnsi="Arial" w:cs="Arial"/>
          <w:sz w:val="20"/>
          <w:szCs w:val="20"/>
        </w:rPr>
        <w:t>5</w:t>
      </w:r>
      <w:r w:rsidR="481C6A39" w:rsidRPr="1F867CEB">
        <w:rPr>
          <w:rFonts w:ascii="Arial" w:hAnsi="Arial" w:cs="Arial"/>
          <w:sz w:val="20"/>
          <w:szCs w:val="20"/>
        </w:rPr>
        <w:t>%)</w:t>
      </w:r>
      <w:r w:rsidR="46B040BA" w:rsidRPr="1F867CEB">
        <w:rPr>
          <w:rFonts w:ascii="Arial" w:hAnsi="Arial" w:cs="Arial"/>
          <w:sz w:val="20"/>
          <w:szCs w:val="20"/>
        </w:rPr>
        <w:t xml:space="preserve">, </w:t>
      </w:r>
      <w:r w:rsidR="00AB0A73" w:rsidRPr="1F867CEB">
        <w:rPr>
          <w:rFonts w:ascii="Arial" w:hAnsi="Arial" w:cs="Arial"/>
          <w:sz w:val="20"/>
          <w:szCs w:val="20"/>
        </w:rPr>
        <w:t>bioafval (</w:t>
      </w:r>
      <w:r w:rsidR="002D3AF6">
        <w:rPr>
          <w:rFonts w:ascii="Arial" w:hAnsi="Arial" w:cs="Arial"/>
          <w:sz w:val="20"/>
          <w:szCs w:val="20"/>
        </w:rPr>
        <w:t>6</w:t>
      </w:r>
      <w:r w:rsidR="00AB0A73" w:rsidRPr="1F867CEB">
        <w:rPr>
          <w:rFonts w:ascii="Arial" w:hAnsi="Arial" w:cs="Arial"/>
          <w:sz w:val="20"/>
          <w:szCs w:val="20"/>
        </w:rPr>
        <w:t xml:space="preserve">%), </w:t>
      </w:r>
      <w:r w:rsidR="46B040BA" w:rsidRPr="1F867CEB">
        <w:rPr>
          <w:rFonts w:ascii="Arial" w:hAnsi="Arial" w:cs="Arial"/>
          <w:sz w:val="20"/>
          <w:szCs w:val="20"/>
        </w:rPr>
        <w:t>grof huisvuil</w:t>
      </w:r>
      <w:r w:rsidR="481C6A39" w:rsidRPr="1F867CEB">
        <w:rPr>
          <w:rFonts w:ascii="Arial" w:hAnsi="Arial" w:cs="Arial"/>
          <w:sz w:val="20"/>
          <w:szCs w:val="20"/>
        </w:rPr>
        <w:t xml:space="preserve"> (</w:t>
      </w:r>
      <w:r w:rsidR="0FD49BA8" w:rsidRPr="00D7374A">
        <w:rPr>
          <w:rFonts w:ascii="Arial" w:hAnsi="Arial" w:cs="Arial"/>
          <w:sz w:val="20"/>
          <w:szCs w:val="20"/>
        </w:rPr>
        <w:t>6</w:t>
      </w:r>
      <w:r w:rsidR="481C6A39" w:rsidRPr="1F867CEB">
        <w:rPr>
          <w:rFonts w:ascii="Arial" w:hAnsi="Arial" w:cs="Arial"/>
          <w:sz w:val="20"/>
          <w:szCs w:val="20"/>
        </w:rPr>
        <w:t>%)</w:t>
      </w:r>
      <w:r w:rsidR="46B040BA" w:rsidRPr="1F867CEB">
        <w:rPr>
          <w:rFonts w:ascii="Arial" w:hAnsi="Arial" w:cs="Arial"/>
          <w:sz w:val="20"/>
          <w:szCs w:val="20"/>
        </w:rPr>
        <w:t xml:space="preserve"> en glas</w:t>
      </w:r>
      <w:r w:rsidR="481C6A39" w:rsidRPr="1F867CEB">
        <w:rPr>
          <w:rFonts w:ascii="Arial" w:hAnsi="Arial" w:cs="Arial"/>
          <w:sz w:val="20"/>
          <w:szCs w:val="20"/>
        </w:rPr>
        <w:t xml:space="preserve"> (</w:t>
      </w:r>
      <w:r w:rsidR="5ED397CB" w:rsidRPr="1F867CEB">
        <w:rPr>
          <w:rFonts w:ascii="Arial" w:hAnsi="Arial" w:cs="Arial"/>
          <w:sz w:val="20"/>
          <w:szCs w:val="20"/>
        </w:rPr>
        <w:t>5</w:t>
      </w:r>
      <w:r w:rsidR="481C6A39" w:rsidRPr="1F867CEB">
        <w:rPr>
          <w:rFonts w:ascii="Arial" w:hAnsi="Arial" w:cs="Arial"/>
          <w:sz w:val="20"/>
          <w:szCs w:val="20"/>
        </w:rPr>
        <w:t>%)</w:t>
      </w:r>
      <w:r w:rsidR="46B040BA" w:rsidRPr="1F867CEB">
        <w:rPr>
          <w:rFonts w:ascii="Arial" w:hAnsi="Arial" w:cs="Arial"/>
          <w:sz w:val="20"/>
          <w:szCs w:val="20"/>
        </w:rPr>
        <w:t xml:space="preserve">. </w:t>
      </w:r>
      <w:r w:rsidR="481C6A39" w:rsidRPr="1F867CEB">
        <w:rPr>
          <w:rFonts w:ascii="Arial" w:hAnsi="Arial" w:cs="Arial"/>
          <w:sz w:val="20"/>
          <w:szCs w:val="20"/>
        </w:rPr>
        <w:t>Het</w:t>
      </w:r>
      <w:r w:rsidR="10F3F659" w:rsidRPr="1F867CEB">
        <w:rPr>
          <w:rFonts w:ascii="Arial" w:hAnsi="Arial" w:cs="Arial"/>
          <w:sz w:val="20"/>
          <w:szCs w:val="20"/>
        </w:rPr>
        <w:t xml:space="preserve"> </w:t>
      </w:r>
      <w:r w:rsidR="23C07513" w:rsidRPr="1F867CEB">
        <w:rPr>
          <w:rFonts w:ascii="Arial" w:hAnsi="Arial" w:cs="Arial"/>
          <w:i/>
          <w:iCs/>
          <w:sz w:val="20"/>
          <w:szCs w:val="20"/>
        </w:rPr>
        <w:t>overige</w:t>
      </w:r>
      <w:r w:rsidR="10F3F659" w:rsidRPr="1F867CEB">
        <w:rPr>
          <w:rFonts w:ascii="Arial" w:hAnsi="Arial" w:cs="Arial"/>
          <w:sz w:val="20"/>
          <w:szCs w:val="20"/>
        </w:rPr>
        <w:t xml:space="preserve"> afval </w:t>
      </w:r>
      <w:r w:rsidR="481C6A39" w:rsidRPr="1F867CEB">
        <w:rPr>
          <w:rFonts w:ascii="Arial" w:hAnsi="Arial" w:cs="Arial"/>
          <w:sz w:val="20"/>
          <w:szCs w:val="20"/>
        </w:rPr>
        <w:t xml:space="preserve">dat bestaat uit </w:t>
      </w:r>
      <w:r w:rsidR="10F3F659" w:rsidRPr="1F867CEB">
        <w:rPr>
          <w:rFonts w:ascii="Arial" w:hAnsi="Arial" w:cs="Arial"/>
          <w:sz w:val="20"/>
          <w:szCs w:val="20"/>
        </w:rPr>
        <w:t>chemisch afval, afval van het kuisen van de straten, medicamenten</w:t>
      </w:r>
      <w:r w:rsidR="514D3FE1" w:rsidRPr="1F867CEB">
        <w:rPr>
          <w:rFonts w:ascii="Arial" w:hAnsi="Arial" w:cs="Arial"/>
          <w:sz w:val="20"/>
          <w:szCs w:val="20"/>
        </w:rPr>
        <w:t xml:space="preserve">, </w:t>
      </w:r>
      <w:bookmarkStart w:id="28" w:name="_Hlk140155700"/>
      <w:r w:rsidR="514D3FE1" w:rsidRPr="1F867CEB">
        <w:rPr>
          <w:rFonts w:ascii="Arial" w:hAnsi="Arial" w:cs="Arial"/>
          <w:sz w:val="20"/>
          <w:szCs w:val="20"/>
        </w:rPr>
        <w:t>marktafval, minerale oliën, afval van het vegen van schoorstenen</w:t>
      </w:r>
      <w:r w:rsidR="00B246D0">
        <w:rPr>
          <w:rFonts w:ascii="Arial" w:hAnsi="Arial" w:cs="Arial"/>
          <w:sz w:val="20"/>
          <w:szCs w:val="20"/>
        </w:rPr>
        <w:t xml:space="preserve">, </w:t>
      </w:r>
      <w:bookmarkEnd w:id="28"/>
      <w:r w:rsidR="10F3F659" w:rsidRPr="1F867CEB">
        <w:rPr>
          <w:rFonts w:ascii="Arial" w:hAnsi="Arial" w:cs="Arial"/>
          <w:sz w:val="20"/>
          <w:szCs w:val="20"/>
        </w:rPr>
        <w:t>verpakkingen die gevaarlijke stoffen bevatten</w:t>
      </w:r>
      <w:r w:rsidR="00B246D0">
        <w:rPr>
          <w:rFonts w:ascii="Arial" w:hAnsi="Arial" w:cs="Arial"/>
          <w:sz w:val="20"/>
          <w:szCs w:val="20"/>
        </w:rPr>
        <w:t xml:space="preserve"> en </w:t>
      </w:r>
      <w:r w:rsidR="00765080">
        <w:rPr>
          <w:rFonts w:ascii="Arial" w:hAnsi="Arial" w:cs="Arial"/>
          <w:sz w:val="20"/>
          <w:szCs w:val="20"/>
        </w:rPr>
        <w:t>e</w:t>
      </w:r>
      <w:r w:rsidR="00B246D0">
        <w:rPr>
          <w:rFonts w:ascii="Arial" w:hAnsi="Arial" w:cs="Arial"/>
          <w:sz w:val="20"/>
          <w:szCs w:val="20"/>
        </w:rPr>
        <w:t>lders niet gespecif</w:t>
      </w:r>
      <w:r w:rsidR="00765080">
        <w:rPr>
          <w:rFonts w:ascii="Arial" w:hAnsi="Arial" w:cs="Arial"/>
          <w:sz w:val="20"/>
          <w:szCs w:val="20"/>
        </w:rPr>
        <w:t>iceerd afval</w:t>
      </w:r>
      <w:r w:rsidR="481C6A39" w:rsidRPr="1F867CEB">
        <w:rPr>
          <w:rFonts w:ascii="Arial" w:hAnsi="Arial" w:cs="Arial"/>
          <w:sz w:val="20"/>
          <w:szCs w:val="20"/>
        </w:rPr>
        <w:t>,</w:t>
      </w:r>
      <w:r w:rsidR="10F3F659" w:rsidRPr="1F867CEB">
        <w:rPr>
          <w:rFonts w:ascii="Arial" w:hAnsi="Arial" w:cs="Arial"/>
          <w:sz w:val="20"/>
          <w:szCs w:val="20"/>
        </w:rPr>
        <w:t xml:space="preserve"> vertegenwoordigt </w:t>
      </w:r>
      <w:r w:rsidR="33EF6692" w:rsidRPr="1F867CEB">
        <w:rPr>
          <w:rFonts w:ascii="Arial" w:hAnsi="Arial" w:cs="Arial"/>
          <w:sz w:val="20"/>
          <w:szCs w:val="20"/>
        </w:rPr>
        <w:t>4</w:t>
      </w:r>
      <w:r w:rsidR="481C6A39" w:rsidRPr="1F867CEB">
        <w:rPr>
          <w:rFonts w:ascii="Arial" w:hAnsi="Arial" w:cs="Arial"/>
          <w:sz w:val="20"/>
          <w:szCs w:val="20"/>
        </w:rPr>
        <w:t xml:space="preserve">% van </w:t>
      </w:r>
      <w:r w:rsidR="481C6A39" w:rsidRPr="00276C4F">
        <w:rPr>
          <w:rFonts w:ascii="Arial" w:hAnsi="Arial" w:cs="Arial"/>
          <w:sz w:val="20"/>
          <w:szCs w:val="20"/>
        </w:rPr>
        <w:t xml:space="preserve">het </w:t>
      </w:r>
      <w:r w:rsidR="288D613B" w:rsidRPr="00276C4F">
        <w:rPr>
          <w:rFonts w:ascii="Arial" w:hAnsi="Arial" w:cs="Arial"/>
          <w:sz w:val="20"/>
          <w:szCs w:val="20"/>
        </w:rPr>
        <w:t xml:space="preserve">stedelijk </w:t>
      </w:r>
      <w:r w:rsidR="10F3F659" w:rsidRPr="00276C4F">
        <w:rPr>
          <w:rFonts w:ascii="Arial" w:hAnsi="Arial" w:cs="Arial"/>
          <w:sz w:val="20"/>
          <w:szCs w:val="20"/>
        </w:rPr>
        <w:t>afva</w:t>
      </w:r>
      <w:r w:rsidR="481C6A39" w:rsidRPr="00276C4F">
        <w:rPr>
          <w:rFonts w:ascii="Arial" w:hAnsi="Arial" w:cs="Arial"/>
          <w:sz w:val="20"/>
          <w:szCs w:val="20"/>
        </w:rPr>
        <w:t>l</w:t>
      </w:r>
      <w:r w:rsidR="481C6A39" w:rsidRPr="1F867CEB">
        <w:rPr>
          <w:rFonts w:ascii="Arial" w:hAnsi="Arial" w:cs="Arial"/>
          <w:sz w:val="20"/>
          <w:szCs w:val="20"/>
        </w:rPr>
        <w:t>.</w:t>
      </w:r>
      <w:r w:rsidR="10F3F659" w:rsidRPr="1F867CEB">
        <w:rPr>
          <w:rFonts w:ascii="Arial" w:hAnsi="Arial" w:cs="Arial"/>
          <w:sz w:val="20"/>
          <w:szCs w:val="20"/>
        </w:rPr>
        <w:t xml:space="preserve"> Slechts een klein deel van deze stroom wordt gerecycleerd of hergebruikt</w:t>
      </w:r>
      <w:r w:rsidR="11F185A2" w:rsidRPr="1F867CEB">
        <w:rPr>
          <w:rFonts w:ascii="Arial" w:hAnsi="Arial" w:cs="Arial"/>
          <w:sz w:val="20"/>
          <w:szCs w:val="20"/>
        </w:rPr>
        <w:t xml:space="preserve">. </w:t>
      </w:r>
      <w:bookmarkStart w:id="29" w:name="_Hlk127872064"/>
      <w:r w:rsidR="5F494687" w:rsidRPr="1F867CEB">
        <w:rPr>
          <w:rFonts w:ascii="Arial" w:hAnsi="Arial" w:cs="Arial"/>
          <w:sz w:val="20"/>
          <w:szCs w:val="20"/>
        </w:rPr>
        <w:t xml:space="preserve">We zien dat de </w:t>
      </w:r>
      <w:r w:rsidR="11F185A2" w:rsidRPr="1F867CEB">
        <w:rPr>
          <w:rFonts w:ascii="Arial" w:hAnsi="Arial" w:cs="Arial"/>
          <w:sz w:val="20"/>
          <w:szCs w:val="20"/>
        </w:rPr>
        <w:t xml:space="preserve">overige </w:t>
      </w:r>
      <w:r w:rsidR="5F494687" w:rsidRPr="1F867CEB">
        <w:rPr>
          <w:rFonts w:ascii="Arial" w:hAnsi="Arial" w:cs="Arial"/>
          <w:sz w:val="20"/>
          <w:szCs w:val="20"/>
        </w:rPr>
        <w:t>selectief ingezamelde stromen voornamelijk worden gerecycleerd of voorbereid op hergebruik</w:t>
      </w:r>
      <w:r w:rsidR="11F185A2" w:rsidRPr="1F867CEB">
        <w:rPr>
          <w:rFonts w:ascii="Arial" w:hAnsi="Arial" w:cs="Arial"/>
          <w:sz w:val="20"/>
          <w:szCs w:val="20"/>
        </w:rPr>
        <w:t xml:space="preserve">. </w:t>
      </w:r>
      <w:bookmarkEnd w:id="29"/>
      <w:r w:rsidRPr="1F867CEB">
        <w:rPr>
          <w:rFonts w:ascii="Arial" w:hAnsi="Arial" w:cs="Arial"/>
          <w:sz w:val="20"/>
          <w:szCs w:val="20"/>
        </w:rPr>
        <w:t>Het metaal en glas dat wordt gerecupereerd na afvalverbranding wordt nog gerecycleerd of gedowncycled.</w:t>
      </w:r>
      <w:r w:rsidR="15E75C0B" w:rsidRPr="1F867CEB">
        <w:rPr>
          <w:rFonts w:ascii="Arial" w:hAnsi="Arial" w:cs="Arial"/>
          <w:sz w:val="20"/>
          <w:szCs w:val="20"/>
        </w:rPr>
        <w:t xml:space="preserve"> Het grof afval wordt niet als selectief ingezameld afval beschouwd tenzij het werd ingezameld door de ondernemingen van de sociale economie, omdat een groot deel ervan niet wordt of kan worden gerecycleerd of hergebruikt.</w:t>
      </w:r>
      <w:r w:rsidR="6B91AA96" w:rsidRPr="1F867CEB">
        <w:rPr>
          <w:rFonts w:ascii="Arial" w:hAnsi="Arial" w:cs="Arial"/>
          <w:sz w:val="20"/>
          <w:szCs w:val="20"/>
        </w:rPr>
        <w:t xml:space="preserve"> De vermelde percentages hebben betrekking op het gewicht van het afval. Plastics zijn weliswaar relatief volumineus, maar hebben een lage dichtheid, wat hun geringe gewichtspercentage verklaart in vergelijking met andere materialen zoals glas of metaal.</w:t>
      </w:r>
    </w:p>
    <w:p w14:paraId="6475AA07" w14:textId="5DA8D54D" w:rsidR="0029510A" w:rsidRPr="002D2E8C" w:rsidRDefault="00183AB6" w:rsidP="0029510A">
      <w:pPr>
        <w:pStyle w:val="NormalWeb"/>
        <w:spacing w:before="0" w:beforeAutospacing="0" w:after="0" w:afterAutospacing="0"/>
        <w:jc w:val="both"/>
        <w:rPr>
          <w:rFonts w:ascii="Arial" w:hAnsi="Arial"/>
          <w:sz w:val="20"/>
        </w:rPr>
      </w:pPr>
      <w:r w:rsidRPr="0005207B">
        <w:rPr>
          <w:rFonts w:ascii="Arial" w:hAnsi="Arial"/>
          <w:sz w:val="20"/>
        </w:rPr>
        <w:t xml:space="preserve">Zoals hierboven </w:t>
      </w:r>
      <w:r w:rsidR="000E4D67" w:rsidRPr="0005207B">
        <w:rPr>
          <w:rFonts w:ascii="Arial" w:hAnsi="Arial"/>
          <w:sz w:val="20"/>
        </w:rPr>
        <w:t>aangetoond</w:t>
      </w:r>
      <w:r w:rsidRPr="0005207B">
        <w:rPr>
          <w:rFonts w:ascii="Arial" w:hAnsi="Arial"/>
          <w:sz w:val="20"/>
        </w:rPr>
        <w:t xml:space="preserve"> wordt momenteel slechts 1% van het </w:t>
      </w:r>
      <w:r w:rsidR="00CF1BAC">
        <w:rPr>
          <w:rFonts w:ascii="Arial" w:hAnsi="Arial"/>
          <w:sz w:val="20"/>
        </w:rPr>
        <w:t>stedelijk</w:t>
      </w:r>
      <w:r w:rsidR="00CF1BAC" w:rsidRPr="0005207B">
        <w:rPr>
          <w:rFonts w:ascii="Arial" w:hAnsi="Arial"/>
          <w:sz w:val="20"/>
        </w:rPr>
        <w:t xml:space="preserve"> </w:t>
      </w:r>
      <w:r w:rsidRPr="0005207B">
        <w:rPr>
          <w:rFonts w:ascii="Arial" w:hAnsi="Arial"/>
          <w:sz w:val="20"/>
        </w:rPr>
        <w:t>afval voorbereid</w:t>
      </w:r>
      <w:r w:rsidRPr="00BB6CCC">
        <w:rPr>
          <w:rFonts w:ascii="Arial" w:hAnsi="Arial"/>
          <w:sz w:val="20"/>
        </w:rPr>
        <w:t xml:space="preserve"> voor h</w:t>
      </w:r>
      <w:r w:rsidRPr="000B019C">
        <w:rPr>
          <w:rFonts w:ascii="Arial" w:hAnsi="Arial"/>
          <w:sz w:val="20"/>
        </w:rPr>
        <w:t xml:space="preserve">ergebruik. </w:t>
      </w:r>
      <w:r w:rsidR="0029510A" w:rsidRPr="000B019C">
        <w:rPr>
          <w:rFonts w:ascii="Arial" w:hAnsi="Arial"/>
          <w:sz w:val="20"/>
        </w:rPr>
        <w:t xml:space="preserve">De </w:t>
      </w:r>
      <w:r w:rsidR="00A71144">
        <w:rPr>
          <w:rFonts w:ascii="Arial" w:hAnsi="Arial"/>
          <w:sz w:val="20"/>
        </w:rPr>
        <w:t xml:space="preserve">voornaamste </w:t>
      </w:r>
      <w:r w:rsidR="0029510A" w:rsidRPr="000B019C">
        <w:rPr>
          <w:rFonts w:ascii="Arial" w:hAnsi="Arial"/>
          <w:sz w:val="20"/>
        </w:rPr>
        <w:t xml:space="preserve">stromen die </w:t>
      </w:r>
      <w:r w:rsidR="000E4D67" w:rsidRPr="000B019C">
        <w:rPr>
          <w:rFonts w:ascii="Arial" w:hAnsi="Arial"/>
          <w:sz w:val="20"/>
        </w:rPr>
        <w:t xml:space="preserve">worden voorbereid voor </w:t>
      </w:r>
      <w:r w:rsidR="000E4D67" w:rsidRPr="009A79BA">
        <w:rPr>
          <w:rFonts w:ascii="Arial" w:hAnsi="Arial"/>
          <w:sz w:val="20"/>
        </w:rPr>
        <w:t xml:space="preserve">hergebruik zijn </w:t>
      </w:r>
      <w:r w:rsidR="0029510A" w:rsidRPr="009A79BA">
        <w:rPr>
          <w:rFonts w:ascii="Arial" w:hAnsi="Arial"/>
          <w:sz w:val="20"/>
        </w:rPr>
        <w:t xml:space="preserve">textiel </w:t>
      </w:r>
      <w:bookmarkStart w:id="30" w:name="_Hlk140155751"/>
      <w:r w:rsidR="0029510A" w:rsidRPr="009A79BA">
        <w:rPr>
          <w:rFonts w:ascii="Arial" w:hAnsi="Arial"/>
          <w:sz w:val="20"/>
        </w:rPr>
        <w:t>(</w:t>
      </w:r>
      <w:bookmarkStart w:id="31" w:name="_Hlk174016534"/>
      <w:r w:rsidR="00A75D66" w:rsidRPr="009A79BA">
        <w:rPr>
          <w:rFonts w:ascii="Arial" w:hAnsi="Arial"/>
          <w:sz w:val="20"/>
        </w:rPr>
        <w:t xml:space="preserve">2.384 </w:t>
      </w:r>
      <w:bookmarkEnd w:id="30"/>
      <w:bookmarkEnd w:id="31"/>
      <w:r w:rsidR="0029510A" w:rsidRPr="009A79BA">
        <w:rPr>
          <w:rFonts w:ascii="Arial" w:hAnsi="Arial"/>
          <w:sz w:val="20"/>
        </w:rPr>
        <w:t xml:space="preserve">ton), </w:t>
      </w:r>
      <w:r w:rsidR="00A75D66" w:rsidRPr="009A79BA">
        <w:rPr>
          <w:rFonts w:ascii="Arial" w:hAnsi="Arial"/>
          <w:sz w:val="20"/>
        </w:rPr>
        <w:t>grof huisvuil (</w:t>
      </w:r>
      <w:bookmarkStart w:id="32" w:name="_Hlk174016581"/>
      <w:r w:rsidR="00A75D66" w:rsidRPr="009A79BA">
        <w:rPr>
          <w:rFonts w:ascii="Arial" w:hAnsi="Arial"/>
          <w:sz w:val="20"/>
        </w:rPr>
        <w:t>1.</w:t>
      </w:r>
      <w:r w:rsidR="00472000" w:rsidRPr="00836EA2">
        <w:rPr>
          <w:rFonts w:ascii="Arial" w:hAnsi="Arial"/>
          <w:sz w:val="20"/>
        </w:rPr>
        <w:t>313</w:t>
      </w:r>
      <w:r w:rsidR="00A75D66" w:rsidRPr="009A79BA">
        <w:rPr>
          <w:rFonts w:ascii="Arial" w:hAnsi="Arial"/>
          <w:sz w:val="20"/>
        </w:rPr>
        <w:t xml:space="preserve"> </w:t>
      </w:r>
      <w:bookmarkEnd w:id="32"/>
      <w:r w:rsidR="00A75D66" w:rsidRPr="009A79BA">
        <w:rPr>
          <w:rFonts w:ascii="Arial" w:hAnsi="Arial"/>
          <w:sz w:val="20"/>
        </w:rPr>
        <w:t>ton), hout (</w:t>
      </w:r>
      <w:r w:rsidR="009A79BA" w:rsidRPr="00550A54">
        <w:rPr>
          <w:rFonts w:ascii="Arial" w:hAnsi="Arial"/>
          <w:sz w:val="20"/>
        </w:rPr>
        <w:t>1.029</w:t>
      </w:r>
      <w:r w:rsidR="00A75D66" w:rsidRPr="009A79BA">
        <w:rPr>
          <w:rFonts w:ascii="Arial" w:hAnsi="Arial"/>
          <w:i/>
          <w:iCs/>
          <w:sz w:val="20"/>
        </w:rPr>
        <w:t xml:space="preserve"> </w:t>
      </w:r>
      <w:r w:rsidR="00A75D66" w:rsidRPr="009A79BA">
        <w:rPr>
          <w:rFonts w:ascii="Arial" w:hAnsi="Arial"/>
          <w:sz w:val="20"/>
        </w:rPr>
        <w:t xml:space="preserve">ton) en </w:t>
      </w:r>
      <w:r w:rsidRPr="009A79BA">
        <w:rPr>
          <w:rFonts w:ascii="Arial" w:hAnsi="Arial"/>
          <w:sz w:val="20"/>
        </w:rPr>
        <w:t xml:space="preserve">afgedankte </w:t>
      </w:r>
      <w:r w:rsidRPr="002D2E8C">
        <w:rPr>
          <w:rFonts w:ascii="Arial" w:hAnsi="Arial"/>
          <w:sz w:val="20"/>
        </w:rPr>
        <w:t>elektronische apparatuur</w:t>
      </w:r>
      <w:r w:rsidR="0029510A" w:rsidRPr="002D2E8C">
        <w:rPr>
          <w:rFonts w:ascii="Arial" w:hAnsi="Arial"/>
          <w:sz w:val="20"/>
        </w:rPr>
        <w:t xml:space="preserve"> (</w:t>
      </w:r>
      <w:bookmarkStart w:id="33" w:name="_Hlk140155764"/>
      <w:r w:rsidR="0029510A" w:rsidRPr="002D2E8C">
        <w:rPr>
          <w:rFonts w:ascii="Arial" w:hAnsi="Arial"/>
          <w:sz w:val="20"/>
        </w:rPr>
        <w:t>2</w:t>
      </w:r>
      <w:r w:rsidR="009A79BA" w:rsidRPr="00723112">
        <w:rPr>
          <w:rFonts w:ascii="Arial" w:hAnsi="Arial"/>
          <w:sz w:val="20"/>
        </w:rPr>
        <w:t>92</w:t>
      </w:r>
      <w:r w:rsidR="0029510A" w:rsidRPr="002D2E8C">
        <w:rPr>
          <w:rFonts w:ascii="Arial" w:hAnsi="Arial"/>
          <w:sz w:val="20"/>
        </w:rPr>
        <w:t xml:space="preserve"> </w:t>
      </w:r>
      <w:bookmarkEnd w:id="33"/>
      <w:r w:rsidR="0029510A" w:rsidRPr="002D2E8C">
        <w:rPr>
          <w:rFonts w:ascii="Arial" w:hAnsi="Arial"/>
          <w:sz w:val="20"/>
        </w:rPr>
        <w:t>ton)</w:t>
      </w:r>
      <w:r w:rsidR="00A75D66" w:rsidRPr="002D2E8C">
        <w:rPr>
          <w:rFonts w:ascii="Arial" w:hAnsi="Arial"/>
          <w:sz w:val="20"/>
        </w:rPr>
        <w:t>.</w:t>
      </w:r>
      <w:r w:rsidR="0029510A" w:rsidRPr="002D2E8C">
        <w:rPr>
          <w:rFonts w:ascii="Arial" w:hAnsi="Arial"/>
          <w:sz w:val="20"/>
        </w:rPr>
        <w:t xml:space="preserve"> </w:t>
      </w:r>
      <w:r w:rsidR="000E4D67" w:rsidRPr="002D2E8C">
        <w:rPr>
          <w:rFonts w:ascii="Arial" w:hAnsi="Arial"/>
          <w:sz w:val="20"/>
        </w:rPr>
        <w:t>Een deel van de afgedankte elektronische apparatuur (AEEA</w:t>
      </w:r>
      <w:r w:rsidR="00ED3EB4" w:rsidRPr="002D2E8C">
        <w:rPr>
          <w:rFonts w:ascii="Arial" w:hAnsi="Arial"/>
          <w:sz w:val="20"/>
        </w:rPr>
        <w:t xml:space="preserve">, </w:t>
      </w:r>
      <w:r w:rsidR="00BA45D0" w:rsidRPr="00D7374A">
        <w:rPr>
          <w:rFonts w:ascii="Arial" w:hAnsi="Arial"/>
          <w:sz w:val="20"/>
        </w:rPr>
        <w:t>43</w:t>
      </w:r>
      <w:r w:rsidR="00ED3EB4" w:rsidRPr="002D2E8C">
        <w:rPr>
          <w:rFonts w:ascii="Arial" w:hAnsi="Arial"/>
          <w:sz w:val="20"/>
        </w:rPr>
        <w:t xml:space="preserve"> ton</w:t>
      </w:r>
      <w:r w:rsidR="000E4D67" w:rsidRPr="002D2E8C">
        <w:rPr>
          <w:rFonts w:ascii="Arial" w:hAnsi="Arial"/>
          <w:sz w:val="20"/>
        </w:rPr>
        <w:t>) wordt op een andere manier verwerkt: na ontmanteling krijgen materialen hun eigen</w:t>
      </w:r>
      <w:r w:rsidR="00C02C34" w:rsidRPr="002D2E8C">
        <w:rPr>
          <w:rFonts w:ascii="Arial" w:hAnsi="Arial"/>
          <w:sz w:val="20"/>
        </w:rPr>
        <w:t xml:space="preserve"> nuttige</w:t>
      </w:r>
      <w:r w:rsidR="000E4D67" w:rsidRPr="002D2E8C">
        <w:rPr>
          <w:rFonts w:ascii="Arial" w:hAnsi="Arial"/>
          <w:sz w:val="20"/>
        </w:rPr>
        <w:t xml:space="preserve"> toepassing.</w:t>
      </w:r>
    </w:p>
    <w:p w14:paraId="1F344815" w14:textId="34116D0A" w:rsidR="00285420" w:rsidRDefault="00E86DDC" w:rsidP="000D26E1">
      <w:pPr>
        <w:pStyle w:val="NormalWeb"/>
        <w:spacing w:before="0" w:beforeAutospacing="0" w:after="0" w:afterAutospacing="0"/>
        <w:jc w:val="both"/>
        <w:rPr>
          <w:rFonts w:ascii="Arial" w:hAnsi="Arial" w:cs="Arial"/>
          <w:color w:val="00B050"/>
          <w:sz w:val="20"/>
          <w:szCs w:val="20"/>
        </w:rPr>
      </w:pPr>
      <w:r w:rsidRPr="002D2E8C">
        <w:rPr>
          <w:rFonts w:ascii="Arial" w:hAnsi="Arial"/>
          <w:sz w:val="20"/>
        </w:rPr>
        <w:t xml:space="preserve">Een klein deel van het Brusselse afval wordt </w:t>
      </w:r>
      <w:r w:rsidR="00421CAB" w:rsidRPr="002D2E8C">
        <w:rPr>
          <w:rFonts w:ascii="Arial" w:hAnsi="Arial"/>
          <w:sz w:val="20"/>
        </w:rPr>
        <w:t xml:space="preserve">nog </w:t>
      </w:r>
      <w:r w:rsidRPr="002D2E8C">
        <w:rPr>
          <w:rFonts w:ascii="Arial" w:hAnsi="Arial"/>
          <w:sz w:val="20"/>
        </w:rPr>
        <w:t xml:space="preserve">verbrand zonder energieterugwinning </w:t>
      </w:r>
      <w:r w:rsidR="000105E4" w:rsidRPr="002D2E8C">
        <w:rPr>
          <w:rFonts w:ascii="Arial" w:hAnsi="Arial"/>
          <w:sz w:val="20"/>
        </w:rPr>
        <w:t>(</w:t>
      </w:r>
      <w:r w:rsidRPr="002D2E8C">
        <w:rPr>
          <w:rFonts w:ascii="Arial" w:hAnsi="Arial"/>
          <w:sz w:val="20"/>
        </w:rPr>
        <w:t>AEEA</w:t>
      </w:r>
      <w:r w:rsidR="000105E4" w:rsidRPr="002D2E8C">
        <w:rPr>
          <w:rFonts w:ascii="Arial" w:hAnsi="Arial"/>
          <w:sz w:val="20"/>
        </w:rPr>
        <w:t>)</w:t>
      </w:r>
      <w:r w:rsidR="000251B2" w:rsidRPr="002D2E8C">
        <w:rPr>
          <w:rFonts w:ascii="Arial" w:hAnsi="Arial"/>
          <w:sz w:val="20"/>
        </w:rPr>
        <w:t xml:space="preserve"> of </w:t>
      </w:r>
      <w:r w:rsidR="000105E4" w:rsidRPr="002D2E8C">
        <w:rPr>
          <w:rFonts w:ascii="Arial" w:hAnsi="Arial"/>
          <w:sz w:val="20"/>
        </w:rPr>
        <w:t>gest</w:t>
      </w:r>
      <w:r w:rsidRPr="002D2E8C">
        <w:rPr>
          <w:rFonts w:ascii="Arial" w:hAnsi="Arial"/>
          <w:sz w:val="20"/>
        </w:rPr>
        <w:t>ort</w:t>
      </w:r>
      <w:r w:rsidR="000105E4" w:rsidRPr="002D2E8C">
        <w:rPr>
          <w:rFonts w:ascii="Arial" w:hAnsi="Arial"/>
          <w:sz w:val="20"/>
        </w:rPr>
        <w:t xml:space="preserve"> (</w:t>
      </w:r>
      <w:r w:rsidRPr="002D2E8C">
        <w:rPr>
          <w:rFonts w:ascii="Arial" w:hAnsi="Arial"/>
          <w:sz w:val="20"/>
        </w:rPr>
        <w:t>AEEA</w:t>
      </w:r>
      <w:r w:rsidR="00E817FD" w:rsidRPr="005D4FBC">
        <w:rPr>
          <w:rFonts w:ascii="Arial" w:hAnsi="Arial"/>
          <w:sz w:val="20"/>
        </w:rPr>
        <w:t xml:space="preserve"> en </w:t>
      </w:r>
      <w:r w:rsidR="00485B2A" w:rsidRPr="002D2E8C">
        <w:rPr>
          <w:rFonts w:ascii="Arial" w:hAnsi="Arial"/>
          <w:sz w:val="20"/>
        </w:rPr>
        <w:t xml:space="preserve"> </w:t>
      </w:r>
      <w:r w:rsidR="00086F59" w:rsidRPr="002D2E8C">
        <w:rPr>
          <w:rFonts w:ascii="Arial" w:hAnsi="Arial"/>
          <w:sz w:val="20"/>
        </w:rPr>
        <w:t>textiel</w:t>
      </w:r>
      <w:r w:rsidR="00836AB3">
        <w:rPr>
          <w:rFonts w:ascii="Arial" w:hAnsi="Arial"/>
          <w:sz w:val="20"/>
        </w:rPr>
        <w:t>)</w:t>
      </w:r>
      <w:r w:rsidR="00421CAB" w:rsidRPr="002D2E8C">
        <w:rPr>
          <w:rFonts w:ascii="Arial" w:hAnsi="Arial"/>
          <w:sz w:val="20"/>
        </w:rPr>
        <w:t>.</w:t>
      </w:r>
      <w:r w:rsidR="00086F59" w:rsidRPr="002D2E8C">
        <w:rPr>
          <w:rFonts w:ascii="Arial" w:hAnsi="Arial"/>
          <w:sz w:val="20"/>
        </w:rPr>
        <w:t xml:space="preserve"> </w:t>
      </w:r>
      <w:r w:rsidR="00421CAB" w:rsidRPr="002D2E8C">
        <w:rPr>
          <w:rFonts w:ascii="Arial" w:hAnsi="Arial"/>
          <w:sz w:val="20"/>
        </w:rPr>
        <w:t>Dit gebeur</w:t>
      </w:r>
      <w:r w:rsidR="00AC7660" w:rsidRPr="002D2E8C">
        <w:rPr>
          <w:rFonts w:ascii="Arial" w:hAnsi="Arial"/>
          <w:sz w:val="20"/>
        </w:rPr>
        <w:t>t</w:t>
      </w:r>
      <w:r w:rsidR="00421CAB" w:rsidRPr="002D2E8C">
        <w:rPr>
          <w:rFonts w:ascii="Arial" w:hAnsi="Arial"/>
          <w:sz w:val="20"/>
        </w:rPr>
        <w:t xml:space="preserve"> echter niet meer op het Brussels grondgebied maar buiten het Gewest</w:t>
      </w:r>
      <w:r w:rsidRPr="002D2E8C">
        <w:rPr>
          <w:rFonts w:ascii="Arial" w:hAnsi="Arial"/>
          <w:sz w:val="20"/>
        </w:rPr>
        <w:t>. D</w:t>
      </w:r>
      <w:r w:rsidR="00291C7F" w:rsidRPr="002D2E8C">
        <w:rPr>
          <w:rFonts w:ascii="Arial" w:hAnsi="Arial"/>
          <w:sz w:val="20"/>
        </w:rPr>
        <w:t xml:space="preserve">e hoeveelheden die </w:t>
      </w:r>
      <w:r w:rsidRPr="002D2E8C">
        <w:rPr>
          <w:rFonts w:ascii="Arial" w:hAnsi="Arial"/>
          <w:sz w:val="20"/>
        </w:rPr>
        <w:t>hieronder</w:t>
      </w:r>
      <w:r w:rsidR="00291C7F" w:rsidRPr="002D2E8C">
        <w:rPr>
          <w:rFonts w:ascii="Arial" w:hAnsi="Arial"/>
          <w:sz w:val="20"/>
        </w:rPr>
        <w:t xml:space="preserve"> worden weergegeven, </w:t>
      </w:r>
      <w:r w:rsidRPr="002D2E8C">
        <w:rPr>
          <w:rFonts w:ascii="Arial" w:hAnsi="Arial"/>
          <w:sz w:val="20"/>
        </w:rPr>
        <w:t xml:space="preserve">betreffen dus deze van </w:t>
      </w:r>
      <w:r w:rsidR="001B62AA" w:rsidRPr="002D2E8C">
        <w:rPr>
          <w:rFonts w:ascii="Arial" w:hAnsi="Arial"/>
          <w:sz w:val="20"/>
        </w:rPr>
        <w:t xml:space="preserve">het afval dat in Brussel wordt ingezameld, maar niet noodzakelijk binnen het Gewest </w:t>
      </w:r>
      <w:r w:rsidRPr="002D2E8C">
        <w:rPr>
          <w:rFonts w:ascii="Arial" w:hAnsi="Arial"/>
          <w:sz w:val="20"/>
        </w:rPr>
        <w:t>worden</w:t>
      </w:r>
      <w:r w:rsidR="001B62AA" w:rsidRPr="002D2E8C">
        <w:rPr>
          <w:rFonts w:ascii="Arial" w:hAnsi="Arial"/>
          <w:sz w:val="20"/>
        </w:rPr>
        <w:t xml:space="preserve"> behandeld</w:t>
      </w:r>
      <w:r w:rsidR="001B62AA" w:rsidRPr="00ED3EB4">
        <w:rPr>
          <w:rFonts w:ascii="Arial" w:hAnsi="Arial"/>
          <w:sz w:val="20"/>
        </w:rPr>
        <w:t>.</w:t>
      </w:r>
      <w:r w:rsidR="001B62AA" w:rsidRPr="00E86DDC">
        <w:rPr>
          <w:rFonts w:ascii="Arial" w:hAnsi="Arial"/>
          <w:sz w:val="20"/>
        </w:rPr>
        <w:t xml:space="preserve"> </w:t>
      </w:r>
    </w:p>
    <w:p w14:paraId="734EDCC8" w14:textId="77777777" w:rsidR="006864C3" w:rsidRDefault="006864C3" w:rsidP="006864C3">
      <w:pPr>
        <w:rPr>
          <w:rFonts w:ascii="Arial" w:hAnsi="Arial" w:cs="Arial"/>
          <w:b/>
          <w:bCs/>
          <w:color w:val="006F90"/>
          <w:sz w:val="20"/>
          <w:szCs w:val="20"/>
          <w:lang w:eastAsia="en-US" w:bidi="ar-SA"/>
        </w:rPr>
      </w:pPr>
    </w:p>
    <w:p w14:paraId="25A6007B" w14:textId="40B760BF" w:rsidR="006864C3" w:rsidRPr="00276C4F" w:rsidRDefault="006864C3" w:rsidP="006864C3">
      <w:pPr>
        <w:rPr>
          <w:color w:val="006F90"/>
          <w:sz w:val="20"/>
          <w:szCs w:val="20"/>
          <w:lang w:eastAsia="en-US" w:bidi="ar-SA"/>
        </w:rPr>
      </w:pPr>
      <w:r w:rsidRPr="00140504">
        <w:rPr>
          <w:rFonts w:ascii="Arial" w:hAnsi="Arial" w:cs="Arial"/>
          <w:b/>
          <w:bCs/>
          <w:color w:val="006F90"/>
          <w:sz w:val="20"/>
          <w:szCs w:val="20"/>
          <w:lang w:eastAsia="en-US" w:bidi="ar-SA"/>
        </w:rPr>
        <w:t xml:space="preserve">Verwerking van </w:t>
      </w:r>
      <w:r w:rsidR="00CF1BAC">
        <w:rPr>
          <w:rFonts w:ascii="Arial" w:hAnsi="Arial" w:cs="Arial"/>
          <w:b/>
          <w:bCs/>
          <w:color w:val="006F90"/>
          <w:sz w:val="20"/>
          <w:szCs w:val="20"/>
          <w:lang w:eastAsia="en-US" w:bidi="ar-SA"/>
        </w:rPr>
        <w:t>stedelijk</w:t>
      </w:r>
      <w:r w:rsidR="00CF1BAC" w:rsidRPr="00F170B7">
        <w:rPr>
          <w:rFonts w:ascii="Arial" w:hAnsi="Arial" w:cs="Arial"/>
          <w:b/>
          <w:bCs/>
          <w:color w:val="006F90"/>
          <w:sz w:val="20"/>
          <w:szCs w:val="20"/>
          <w:lang w:eastAsia="en-US" w:bidi="ar-SA"/>
        </w:rPr>
        <w:t xml:space="preserve"> </w:t>
      </w:r>
      <w:r w:rsidRPr="00140504">
        <w:rPr>
          <w:rFonts w:ascii="Arial" w:hAnsi="Arial" w:cs="Arial"/>
          <w:b/>
          <w:bCs/>
          <w:color w:val="006F90"/>
          <w:sz w:val="20"/>
          <w:szCs w:val="20"/>
          <w:lang w:eastAsia="en-US" w:bidi="ar-SA"/>
        </w:rPr>
        <w:t xml:space="preserve">afval in </w:t>
      </w:r>
      <w:r w:rsidRPr="002D2E8C">
        <w:rPr>
          <w:rFonts w:ascii="Arial" w:hAnsi="Arial" w:cs="Arial"/>
          <w:b/>
          <w:bCs/>
          <w:color w:val="006F90"/>
          <w:sz w:val="20"/>
          <w:szCs w:val="20"/>
          <w:lang w:eastAsia="en-US" w:bidi="ar-SA"/>
        </w:rPr>
        <w:t>202</w:t>
      </w:r>
      <w:r w:rsidR="00254FF9" w:rsidRPr="002D2E8C">
        <w:rPr>
          <w:rFonts w:ascii="Arial" w:hAnsi="Arial" w:cs="Arial"/>
          <w:b/>
          <w:bCs/>
          <w:color w:val="006F90"/>
          <w:sz w:val="20"/>
          <w:szCs w:val="20"/>
          <w:lang w:eastAsia="en-US" w:bidi="ar-SA"/>
        </w:rPr>
        <w:t>3</w:t>
      </w:r>
      <w:r w:rsidRPr="002D2E8C">
        <w:rPr>
          <w:rFonts w:ascii="Arial" w:hAnsi="Arial" w:cs="Arial"/>
          <w:b/>
          <w:bCs/>
          <w:color w:val="006F90"/>
          <w:sz w:val="20"/>
          <w:szCs w:val="20"/>
          <w:lang w:eastAsia="en-US" w:bidi="ar-SA"/>
        </w:rPr>
        <w:t>: voornamelijk verbranding met energieterugwinning</w:t>
      </w:r>
    </w:p>
    <w:p w14:paraId="6C6D2E5F" w14:textId="34ACFD89" w:rsidR="006864C3" w:rsidRDefault="006864C3" w:rsidP="006864C3">
      <w:pPr>
        <w:pStyle w:val="NormalWeb"/>
        <w:spacing w:before="0" w:beforeAutospacing="0" w:after="0" w:afterAutospacing="0"/>
        <w:jc w:val="both"/>
        <w:rPr>
          <w:rFonts w:ascii="Arial" w:hAnsi="Arial" w:cs="Arial"/>
          <w:bCs/>
          <w:color w:val="006F90"/>
          <w:sz w:val="20"/>
          <w:szCs w:val="20"/>
          <w:lang w:eastAsia="en-US" w:bidi="ar-SA"/>
        </w:rPr>
      </w:pPr>
      <w:r w:rsidRPr="0043426D" w:rsidDel="00E023E1">
        <w:rPr>
          <w:rFonts w:ascii="Arial" w:hAnsi="Arial" w:cs="Arial"/>
          <w:bCs/>
          <w:color w:val="006F90"/>
          <w:sz w:val="20"/>
          <w:szCs w:val="20"/>
          <w:lang w:eastAsia="en-US" w:bidi="ar-SA"/>
        </w:rPr>
        <w:t>Bronnen: rapportage van diverse actoren voor afvalinzameling</w:t>
      </w:r>
    </w:p>
    <w:p w14:paraId="7248FC71" w14:textId="77777777" w:rsidR="00AE0A55" w:rsidRPr="00E2552B" w:rsidRDefault="00AE0A55" w:rsidP="00AE0A55">
      <w:pPr>
        <w:pStyle w:val="NormalWeb"/>
        <w:spacing w:before="0" w:beforeAutospacing="0" w:after="0" w:afterAutospacing="0"/>
        <w:jc w:val="both"/>
        <w:rPr>
          <w:rFonts w:ascii="Arial" w:hAnsi="Arial" w:cs="Arial"/>
          <w:bCs/>
          <w:color w:val="006F90"/>
          <w:sz w:val="20"/>
          <w:szCs w:val="20"/>
          <w:lang w:eastAsia="en-US" w:bidi="ar-SA"/>
        </w:rPr>
      </w:pPr>
      <w:r w:rsidRPr="00E2552B">
        <w:rPr>
          <w:rFonts w:ascii="Arial" w:hAnsi="Arial" w:cs="Arial"/>
          <w:bCs/>
          <w:color w:val="006F90"/>
          <w:sz w:val="20"/>
          <w:szCs w:val="20"/>
          <w:lang w:eastAsia="en-US" w:bidi="ar-SA"/>
        </w:rPr>
        <w:t>AEEA = afgedankte elektronische apparatuur</w:t>
      </w:r>
    </w:p>
    <w:p w14:paraId="7887AB2D" w14:textId="03605F55" w:rsidR="00060396" w:rsidRPr="00E2552B" w:rsidRDefault="000E4D67" w:rsidP="00060396">
      <w:pPr>
        <w:pStyle w:val="NormalWeb"/>
        <w:spacing w:before="0" w:beforeAutospacing="0" w:after="0" w:afterAutospacing="0"/>
        <w:jc w:val="both"/>
        <w:rPr>
          <w:rFonts w:ascii="Arial" w:hAnsi="Arial" w:cs="Arial"/>
          <w:bCs/>
          <w:color w:val="006F90"/>
          <w:sz w:val="20"/>
          <w:szCs w:val="20"/>
          <w:lang w:eastAsia="en-US" w:bidi="ar-SA"/>
        </w:rPr>
      </w:pPr>
      <w:r w:rsidRPr="00E2552B">
        <w:rPr>
          <w:rFonts w:ascii="Arial" w:hAnsi="Arial" w:cs="Arial"/>
          <w:bCs/>
          <w:color w:val="006F90"/>
          <w:sz w:val="20"/>
          <w:szCs w:val="20"/>
          <w:lang w:eastAsia="en-US" w:bidi="ar-SA"/>
        </w:rPr>
        <w:t>Overige</w:t>
      </w:r>
      <w:r w:rsidR="00060396" w:rsidRPr="00E2552B">
        <w:rPr>
          <w:rFonts w:ascii="Arial" w:hAnsi="Arial" w:cs="Arial"/>
          <w:bCs/>
          <w:color w:val="006F90"/>
          <w:sz w:val="20"/>
          <w:szCs w:val="20"/>
          <w:lang w:eastAsia="en-US" w:bidi="ar-SA"/>
        </w:rPr>
        <w:t xml:space="preserve"> = </w:t>
      </w:r>
      <w:bookmarkStart w:id="34" w:name="_Hlk172651503"/>
      <w:r w:rsidR="00060396" w:rsidRPr="00E2552B">
        <w:rPr>
          <w:rFonts w:ascii="Arial" w:hAnsi="Arial" w:cs="Arial"/>
          <w:bCs/>
          <w:color w:val="006F90"/>
          <w:sz w:val="20"/>
          <w:szCs w:val="20"/>
          <w:lang w:eastAsia="en-US" w:bidi="ar-SA"/>
        </w:rPr>
        <w:t>chemisch afval, afval van het reinigen van de straten, medicamenten,</w:t>
      </w:r>
      <w:r w:rsidR="00B14A69" w:rsidRPr="00E2552B">
        <w:rPr>
          <w:rFonts w:ascii="Arial" w:hAnsi="Arial" w:cs="Arial"/>
          <w:bCs/>
          <w:color w:val="006F90"/>
          <w:sz w:val="20"/>
          <w:szCs w:val="20"/>
          <w:lang w:eastAsia="en-US" w:bidi="ar-SA"/>
        </w:rPr>
        <w:t xml:space="preserve"> </w:t>
      </w:r>
      <w:bookmarkStart w:id="35" w:name="_Hlk140155851"/>
      <w:r w:rsidR="00B14A69" w:rsidRPr="00E2552B">
        <w:rPr>
          <w:rFonts w:ascii="Arial" w:hAnsi="Arial" w:cs="Arial"/>
          <w:bCs/>
          <w:color w:val="006F90"/>
          <w:sz w:val="20"/>
          <w:szCs w:val="20"/>
          <w:lang w:eastAsia="en-US" w:bidi="ar-SA"/>
        </w:rPr>
        <w:t>marktafval, minerale oliën,</w:t>
      </w:r>
      <w:r w:rsidR="00060396" w:rsidRPr="00E2552B">
        <w:rPr>
          <w:rFonts w:ascii="Arial" w:hAnsi="Arial" w:cs="Arial"/>
          <w:bCs/>
          <w:color w:val="006F90"/>
          <w:sz w:val="20"/>
          <w:szCs w:val="20"/>
          <w:lang w:eastAsia="en-US" w:bidi="ar-SA"/>
        </w:rPr>
        <w:t xml:space="preserve"> </w:t>
      </w:r>
      <w:bookmarkEnd w:id="35"/>
      <w:r w:rsidR="00060396" w:rsidRPr="00E2552B">
        <w:rPr>
          <w:rFonts w:ascii="Arial" w:hAnsi="Arial" w:cs="Arial"/>
          <w:bCs/>
          <w:color w:val="006F90"/>
          <w:sz w:val="20"/>
          <w:szCs w:val="20"/>
          <w:lang w:eastAsia="en-US" w:bidi="ar-SA"/>
        </w:rPr>
        <w:t>verpakkingen die gevaarlijke stoffen bevatten</w:t>
      </w:r>
      <w:r w:rsidR="00B14A69" w:rsidRPr="00E2552B">
        <w:rPr>
          <w:rFonts w:ascii="Arial" w:hAnsi="Arial" w:cs="Arial"/>
          <w:bCs/>
          <w:color w:val="006F90"/>
          <w:sz w:val="20"/>
          <w:szCs w:val="20"/>
          <w:lang w:eastAsia="en-US" w:bidi="ar-SA"/>
        </w:rPr>
        <w:t>, afval van het vegen van schoorstenen</w:t>
      </w:r>
      <w:bookmarkEnd w:id="34"/>
      <w:r w:rsidR="00C2597B">
        <w:rPr>
          <w:rFonts w:ascii="Arial" w:hAnsi="Arial" w:cs="Arial"/>
          <w:bCs/>
          <w:color w:val="006F90"/>
          <w:sz w:val="20"/>
          <w:szCs w:val="20"/>
          <w:lang w:eastAsia="en-US" w:bidi="ar-SA"/>
        </w:rPr>
        <w:t xml:space="preserve"> en </w:t>
      </w:r>
      <w:r w:rsidR="00276C4F">
        <w:rPr>
          <w:rFonts w:ascii="Arial" w:hAnsi="Arial" w:cs="Arial"/>
          <w:bCs/>
          <w:color w:val="006F90"/>
          <w:sz w:val="20"/>
          <w:szCs w:val="20"/>
          <w:lang w:eastAsia="en-US" w:bidi="ar-SA"/>
        </w:rPr>
        <w:t>elders niet gespecificeerd afval</w:t>
      </w:r>
    </w:p>
    <w:p w14:paraId="021742D5" w14:textId="5AD1AE31" w:rsidR="000D26E1" w:rsidRPr="00E2552B" w:rsidRDefault="001F2C78" w:rsidP="000D26E1">
      <w:pPr>
        <w:pStyle w:val="NormalWeb"/>
        <w:spacing w:before="0" w:beforeAutospacing="0" w:after="0" w:afterAutospacing="0"/>
        <w:jc w:val="both"/>
        <w:rPr>
          <w:rFonts w:ascii="Arial" w:hAnsi="Arial" w:cs="Arial"/>
          <w:bCs/>
          <w:color w:val="006F90"/>
          <w:sz w:val="20"/>
          <w:szCs w:val="20"/>
          <w:lang w:eastAsia="en-US" w:bidi="ar-SA"/>
        </w:rPr>
      </w:pPr>
      <w:r>
        <w:rPr>
          <w:rFonts w:ascii="Arial" w:hAnsi="Arial" w:cs="Arial"/>
          <w:bCs/>
          <w:color w:val="006F90"/>
          <w:sz w:val="20"/>
          <w:szCs w:val="20"/>
          <w:lang w:eastAsia="en-US" w:bidi="ar-SA"/>
        </w:rPr>
        <w:t>rest</w:t>
      </w:r>
      <w:r w:rsidR="00060396" w:rsidRPr="00E2552B">
        <w:rPr>
          <w:rFonts w:ascii="Arial" w:hAnsi="Arial" w:cs="Arial"/>
          <w:bCs/>
          <w:color w:val="006F90"/>
          <w:sz w:val="20"/>
          <w:szCs w:val="20"/>
          <w:lang w:eastAsia="en-US" w:bidi="ar-SA"/>
        </w:rPr>
        <w:t>afval = restafval</w:t>
      </w:r>
      <w:r w:rsidR="00B14A69" w:rsidRPr="00E2552B">
        <w:rPr>
          <w:rFonts w:ascii="Arial" w:hAnsi="Arial" w:cs="Arial"/>
          <w:bCs/>
          <w:color w:val="006F90"/>
          <w:sz w:val="20"/>
          <w:szCs w:val="20"/>
          <w:lang w:eastAsia="en-US" w:bidi="ar-SA"/>
        </w:rPr>
        <w:t xml:space="preserve"> en</w:t>
      </w:r>
      <w:r w:rsidR="00060396" w:rsidRPr="00E2552B">
        <w:rPr>
          <w:rFonts w:ascii="Arial" w:hAnsi="Arial" w:cs="Arial"/>
          <w:bCs/>
          <w:color w:val="006F90"/>
          <w:sz w:val="20"/>
          <w:szCs w:val="20"/>
          <w:lang w:eastAsia="en-US" w:bidi="ar-SA"/>
        </w:rPr>
        <w:t xml:space="preserve"> PMD-residu</w:t>
      </w:r>
    </w:p>
    <w:p w14:paraId="759AA227" w14:textId="085B469B" w:rsidR="00C44C60" w:rsidRDefault="00343D0D" w:rsidP="000D26E1">
      <w:pPr>
        <w:jc w:val="both"/>
        <w:rPr>
          <w:rFonts w:ascii="Arial" w:hAnsi="Arial"/>
          <w:color w:val="E36C0A" w:themeColor="accent6" w:themeShade="BF"/>
          <w:sz w:val="20"/>
        </w:rPr>
      </w:pPr>
      <w:r w:rsidRPr="00343D0D">
        <w:rPr>
          <w:noProof/>
        </w:rPr>
        <w:lastRenderedPageBreak/>
        <w:t xml:space="preserve"> </w:t>
      </w:r>
      <w:r w:rsidRPr="00343D0D">
        <w:rPr>
          <w:rFonts w:ascii="Arial" w:hAnsi="Arial"/>
          <w:noProof/>
          <w:color w:val="E36C0A" w:themeColor="accent6" w:themeShade="BF"/>
          <w:sz w:val="20"/>
        </w:rPr>
        <w:drawing>
          <wp:inline distT="0" distB="0" distL="0" distR="0" wp14:anchorId="58476E1F" wp14:editId="5A179370">
            <wp:extent cx="6446560" cy="5347377"/>
            <wp:effectExtent l="0" t="0" r="0" b="5715"/>
            <wp:docPr id="1003875585" name="Afbeelding 1">
              <a:extLst xmlns:a="http://schemas.openxmlformats.org/drawingml/2006/main">
                <a:ext uri="{FF2B5EF4-FFF2-40B4-BE49-F238E27FC236}">
                  <a16:creationId xmlns:a16="http://schemas.microsoft.com/office/drawing/2014/main" id="{6E9DFC48-E6C7-40FB-B96D-BE9E0F1EB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5585" name="Afbeelding 1"/>
                    <pic:cNvPicPr/>
                  </pic:nvPicPr>
                  <pic:blipFill>
                    <a:blip r:embed="rId19">
                      <a:extLst>
                        <a:ext uri="{28A0092B-C50C-407E-A947-70E740481C1C}">
                          <a14:useLocalDpi xmlns:a14="http://schemas.microsoft.com/office/drawing/2010/main" val="0"/>
                        </a:ext>
                      </a:extLst>
                    </a:blip>
                    <a:stretch>
                      <a:fillRect/>
                    </a:stretch>
                  </pic:blipFill>
                  <pic:spPr>
                    <a:xfrm>
                      <a:off x="0" y="0"/>
                      <a:ext cx="6446560" cy="5347377"/>
                    </a:xfrm>
                    <a:prstGeom prst="rect">
                      <a:avLst/>
                    </a:prstGeom>
                  </pic:spPr>
                </pic:pic>
              </a:graphicData>
            </a:graphic>
          </wp:inline>
        </w:drawing>
      </w:r>
    </w:p>
    <w:p w14:paraId="1B1C815D" w14:textId="77777777" w:rsidR="007500FB" w:rsidRDefault="007500FB" w:rsidP="000D26E1">
      <w:pPr>
        <w:jc w:val="both"/>
        <w:rPr>
          <w:rFonts w:ascii="Arial" w:hAnsi="Arial"/>
          <w:color w:val="E36C0A" w:themeColor="accent6" w:themeShade="BF"/>
          <w:sz w:val="20"/>
        </w:rPr>
      </w:pPr>
    </w:p>
    <w:p w14:paraId="7C800855" w14:textId="0B7D568D" w:rsidR="00675243" w:rsidRPr="00135436" w:rsidRDefault="00675243" w:rsidP="00675243">
      <w:pPr>
        <w:pStyle w:val="Heading2"/>
        <w:jc w:val="both"/>
        <w:rPr>
          <w:color w:val="0182A1"/>
        </w:rPr>
      </w:pPr>
      <w:r w:rsidRPr="00135436">
        <w:rPr>
          <w:color w:val="0182A1"/>
        </w:rPr>
        <w:t>W</w:t>
      </w:r>
      <w:r>
        <w:rPr>
          <w:color w:val="0182A1"/>
        </w:rPr>
        <w:t xml:space="preserve">aar is er nog ruimte voor verbetering? </w:t>
      </w:r>
    </w:p>
    <w:p w14:paraId="56CC9BA4" w14:textId="121B834C" w:rsidR="00675243" w:rsidRPr="00004B95" w:rsidRDefault="00675243" w:rsidP="00675243">
      <w:pPr>
        <w:jc w:val="both"/>
        <w:rPr>
          <w:rFonts w:ascii="Arial" w:hAnsi="Arial"/>
          <w:sz w:val="20"/>
        </w:rPr>
      </w:pPr>
    </w:p>
    <w:p w14:paraId="10015ABB" w14:textId="200E565B" w:rsidR="00310A3D" w:rsidRDefault="00675243">
      <w:pPr>
        <w:pStyle w:val="BElistepuces"/>
        <w:numPr>
          <w:ilvl w:val="0"/>
          <w:numId w:val="0"/>
        </w:numPr>
        <w:jc w:val="both"/>
        <w:rPr>
          <w:rFonts w:ascii="Arial" w:hAnsi="Arial"/>
          <w:sz w:val="20"/>
        </w:rPr>
      </w:pPr>
      <w:r w:rsidRPr="00DC196F">
        <w:rPr>
          <w:rFonts w:ascii="Arial" w:hAnsi="Arial"/>
          <w:sz w:val="20"/>
        </w:rPr>
        <w:t xml:space="preserve">Op vlak van </w:t>
      </w:r>
      <w:r w:rsidRPr="00CE0EF2">
        <w:rPr>
          <w:rFonts w:ascii="Arial" w:hAnsi="Arial"/>
          <w:b/>
          <w:sz w:val="20"/>
        </w:rPr>
        <w:t>sortering en selectieve inzameling</w:t>
      </w:r>
      <w:r w:rsidRPr="00E2552B">
        <w:rPr>
          <w:rFonts w:ascii="Arial" w:hAnsi="Arial"/>
          <w:b/>
          <w:sz w:val="20"/>
        </w:rPr>
        <w:t xml:space="preserve"> van het </w:t>
      </w:r>
      <w:r w:rsidRPr="00CE0EF2">
        <w:rPr>
          <w:rFonts w:ascii="Arial" w:hAnsi="Arial"/>
          <w:b/>
          <w:sz w:val="20"/>
        </w:rPr>
        <w:t>huishoudelijke</w:t>
      </w:r>
      <w:r w:rsidRPr="00E2552B">
        <w:rPr>
          <w:rFonts w:ascii="Arial" w:hAnsi="Arial"/>
          <w:b/>
          <w:sz w:val="20"/>
        </w:rPr>
        <w:t xml:space="preserve"> afval is er nog steeds veel potentieel tot </w:t>
      </w:r>
      <w:r w:rsidRPr="00F14AC8">
        <w:rPr>
          <w:rFonts w:ascii="Arial" w:hAnsi="Arial"/>
          <w:b/>
          <w:sz w:val="20"/>
        </w:rPr>
        <w:t>verbetering</w:t>
      </w:r>
      <w:r w:rsidRPr="00F14AC8">
        <w:rPr>
          <w:rFonts w:ascii="Arial" w:hAnsi="Arial"/>
          <w:sz w:val="20"/>
        </w:rPr>
        <w:t xml:space="preserve"> voor verschillende stromen. Zo zou de witte zak van </w:t>
      </w:r>
      <w:r w:rsidR="008F52E9" w:rsidRPr="00F14AC8">
        <w:rPr>
          <w:rFonts w:ascii="Arial" w:hAnsi="Arial"/>
          <w:sz w:val="20"/>
        </w:rPr>
        <w:t xml:space="preserve">het </w:t>
      </w:r>
      <w:r w:rsidRPr="00F14AC8">
        <w:rPr>
          <w:rFonts w:ascii="Arial" w:hAnsi="Arial"/>
          <w:sz w:val="20"/>
        </w:rPr>
        <w:t xml:space="preserve">huishoudelijk afval </w:t>
      </w:r>
      <w:r w:rsidR="00C07137" w:rsidRPr="00F14AC8">
        <w:rPr>
          <w:rFonts w:ascii="Arial" w:hAnsi="Arial"/>
          <w:sz w:val="20"/>
        </w:rPr>
        <w:t>(</w:t>
      </w:r>
      <w:r w:rsidR="001405A8" w:rsidRPr="00F14AC8">
        <w:rPr>
          <w:rFonts w:ascii="Arial" w:hAnsi="Arial"/>
          <w:sz w:val="20"/>
        </w:rPr>
        <w:t xml:space="preserve">en de containers) </w:t>
      </w:r>
      <w:r w:rsidRPr="00F14AC8">
        <w:rPr>
          <w:rFonts w:ascii="Arial" w:hAnsi="Arial"/>
          <w:sz w:val="20"/>
        </w:rPr>
        <w:t xml:space="preserve">nog </w:t>
      </w:r>
      <w:r w:rsidR="001405A8" w:rsidRPr="00A07073">
        <w:rPr>
          <w:rFonts w:ascii="Arial" w:hAnsi="Arial"/>
          <w:sz w:val="20"/>
        </w:rPr>
        <w:t>7</w:t>
      </w:r>
      <w:r w:rsidR="00F14AC8" w:rsidRPr="00A07073">
        <w:rPr>
          <w:rFonts w:ascii="Arial" w:hAnsi="Arial"/>
          <w:sz w:val="20"/>
        </w:rPr>
        <w:t>1</w:t>
      </w:r>
      <w:r w:rsidR="00B91063" w:rsidRPr="00F14AC8">
        <w:rPr>
          <w:rFonts w:ascii="Arial" w:hAnsi="Arial"/>
          <w:sz w:val="20"/>
        </w:rPr>
        <w:t>%</w:t>
      </w:r>
      <w:r w:rsidRPr="00F14AC8">
        <w:rPr>
          <w:rFonts w:ascii="Arial" w:hAnsi="Arial"/>
          <w:sz w:val="20"/>
        </w:rPr>
        <w:t xml:space="preserve"> aan materialenstromen bevatten (in gewicht)</w:t>
      </w:r>
      <w:r w:rsidR="00006CD5" w:rsidRPr="00F14AC8">
        <w:rPr>
          <w:rFonts w:ascii="Arial" w:hAnsi="Arial"/>
          <w:sz w:val="20"/>
        </w:rPr>
        <w:t xml:space="preserve"> die</w:t>
      </w:r>
      <w:r w:rsidR="00156E93" w:rsidRPr="00F14AC8">
        <w:rPr>
          <w:rFonts w:ascii="Arial" w:hAnsi="Arial"/>
          <w:sz w:val="20"/>
        </w:rPr>
        <w:t xml:space="preserve"> kunnen worden </w:t>
      </w:r>
      <w:r w:rsidR="00072864" w:rsidRPr="00F14AC8">
        <w:rPr>
          <w:rFonts w:ascii="Arial" w:hAnsi="Arial"/>
          <w:sz w:val="20"/>
        </w:rPr>
        <w:t xml:space="preserve">gesorteerd en nuttig worden toegepast. </w:t>
      </w:r>
      <w:r w:rsidR="00FC5E2A" w:rsidRPr="00F14AC8">
        <w:rPr>
          <w:rFonts w:ascii="Arial" w:hAnsi="Arial"/>
          <w:sz w:val="20"/>
        </w:rPr>
        <w:t>Organisch afval</w:t>
      </w:r>
      <w:r w:rsidR="00FC5E2A" w:rsidRPr="00FC5E2A">
        <w:rPr>
          <w:rFonts w:ascii="Arial" w:hAnsi="Arial"/>
          <w:sz w:val="20"/>
        </w:rPr>
        <w:t xml:space="preserve"> vormt met 46% van het totale gewicht de grootste fractie. Daarna volgen papier en karton (7%), kunststoffen (10%) en glas, textiel en metalen </w:t>
      </w:r>
      <w:r w:rsidR="007539B9">
        <w:rPr>
          <w:rFonts w:ascii="Arial" w:hAnsi="Arial"/>
          <w:sz w:val="20"/>
        </w:rPr>
        <w:t>(</w:t>
      </w:r>
      <w:r w:rsidR="00454A76">
        <w:rPr>
          <w:rFonts w:ascii="Arial" w:hAnsi="Arial"/>
          <w:sz w:val="20"/>
        </w:rPr>
        <w:t>29%</w:t>
      </w:r>
      <w:r w:rsidR="00FC5E2A" w:rsidRPr="00FC5E2A">
        <w:rPr>
          <w:rFonts w:ascii="Arial" w:hAnsi="Arial"/>
          <w:sz w:val="20"/>
        </w:rPr>
        <w:t>).</w:t>
      </w:r>
    </w:p>
    <w:p w14:paraId="7D9B13A0" w14:textId="77777777" w:rsidR="00310A3D" w:rsidRDefault="00310A3D">
      <w:pPr>
        <w:pStyle w:val="BElistepuces"/>
        <w:numPr>
          <w:ilvl w:val="0"/>
          <w:numId w:val="0"/>
        </w:numPr>
        <w:jc w:val="both"/>
        <w:rPr>
          <w:rFonts w:ascii="Arial" w:hAnsi="Arial"/>
          <w:sz w:val="20"/>
        </w:rPr>
      </w:pPr>
    </w:p>
    <w:p w14:paraId="31AC2B74" w14:textId="4E9C60AA" w:rsidR="005251BD" w:rsidRDefault="00675243">
      <w:pPr>
        <w:pStyle w:val="BElistepuces"/>
        <w:numPr>
          <w:ilvl w:val="0"/>
          <w:numId w:val="0"/>
        </w:numPr>
        <w:jc w:val="both"/>
        <w:rPr>
          <w:rFonts w:ascii="Arial" w:hAnsi="Arial"/>
          <w:sz w:val="20"/>
          <w:szCs w:val="20"/>
        </w:rPr>
      </w:pPr>
      <w:r w:rsidRPr="7A2C140B">
        <w:rPr>
          <w:rFonts w:ascii="Arial" w:hAnsi="Arial"/>
          <w:sz w:val="20"/>
          <w:szCs w:val="20"/>
        </w:rPr>
        <w:t>V</w:t>
      </w:r>
      <w:r w:rsidR="0064051B" w:rsidRPr="7A2C140B">
        <w:rPr>
          <w:rFonts w:ascii="Arial" w:hAnsi="Arial"/>
          <w:sz w:val="20"/>
          <w:szCs w:val="20"/>
        </w:rPr>
        <w:t xml:space="preserve">anaf 2023 werd </w:t>
      </w:r>
      <w:r w:rsidRPr="7A2C140B">
        <w:rPr>
          <w:rFonts w:ascii="Arial" w:hAnsi="Arial"/>
          <w:sz w:val="20"/>
          <w:szCs w:val="20"/>
        </w:rPr>
        <w:t xml:space="preserve">daarom de </w:t>
      </w:r>
      <w:r w:rsidRPr="00284D06">
        <w:rPr>
          <w:rFonts w:ascii="Arial" w:hAnsi="Arial"/>
          <w:b/>
          <w:sz w:val="20"/>
          <w:szCs w:val="20"/>
        </w:rPr>
        <w:t>sorte</w:t>
      </w:r>
      <w:r w:rsidR="006877F7" w:rsidRPr="00284D06">
        <w:rPr>
          <w:rFonts w:ascii="Arial" w:hAnsi="Arial"/>
          <w:b/>
          <w:sz w:val="20"/>
          <w:szCs w:val="20"/>
        </w:rPr>
        <w:t>e</w:t>
      </w:r>
      <w:r w:rsidRPr="00284D06">
        <w:rPr>
          <w:rFonts w:ascii="Arial" w:hAnsi="Arial"/>
          <w:b/>
          <w:sz w:val="20"/>
          <w:szCs w:val="20"/>
        </w:rPr>
        <w:t xml:space="preserve">rplicht voor </w:t>
      </w:r>
      <w:r w:rsidR="001F588F" w:rsidRPr="00284D06">
        <w:rPr>
          <w:rFonts w:ascii="Arial" w:hAnsi="Arial"/>
          <w:b/>
          <w:sz w:val="20"/>
          <w:szCs w:val="20"/>
        </w:rPr>
        <w:t>bio</w:t>
      </w:r>
      <w:r w:rsidRPr="00284D06">
        <w:rPr>
          <w:rFonts w:ascii="Arial" w:hAnsi="Arial"/>
          <w:b/>
          <w:sz w:val="20"/>
          <w:szCs w:val="20"/>
        </w:rPr>
        <w:t xml:space="preserve">afval </w:t>
      </w:r>
      <w:bookmarkStart w:id="36" w:name="_Hlk160793584"/>
      <w:r w:rsidR="001F588F" w:rsidRPr="00284D06">
        <w:rPr>
          <w:rFonts w:ascii="Arial" w:hAnsi="Arial"/>
          <w:b/>
          <w:sz w:val="20"/>
          <w:szCs w:val="20"/>
        </w:rPr>
        <w:t>(</w:t>
      </w:r>
      <w:commentRangeStart w:id="37"/>
      <w:r w:rsidR="001F588F" w:rsidRPr="00284D06">
        <w:rPr>
          <w:rFonts w:ascii="Arial" w:hAnsi="Arial"/>
          <w:b/>
          <w:sz w:val="20"/>
          <w:szCs w:val="20"/>
        </w:rPr>
        <w:t>etensresten</w:t>
      </w:r>
      <w:commentRangeEnd w:id="37"/>
      <w:r w:rsidR="005251BD" w:rsidRPr="00284D06">
        <w:rPr>
          <w:rStyle w:val="CommentReference"/>
          <w:rFonts w:ascii="Arial" w:hAnsi="Arial"/>
          <w:b/>
          <w:sz w:val="20"/>
          <w:szCs w:val="20"/>
        </w:rPr>
        <w:commentReference w:id="37"/>
      </w:r>
      <w:r w:rsidR="001F588F" w:rsidRPr="00284D06">
        <w:rPr>
          <w:rFonts w:ascii="Arial" w:hAnsi="Arial"/>
          <w:b/>
          <w:sz w:val="20"/>
          <w:szCs w:val="20"/>
        </w:rPr>
        <w:t>)</w:t>
      </w:r>
      <w:r w:rsidR="001F588F" w:rsidRPr="7A2C140B">
        <w:rPr>
          <w:rFonts w:ascii="Arial" w:hAnsi="Arial"/>
          <w:sz w:val="20"/>
          <w:szCs w:val="20"/>
        </w:rPr>
        <w:t xml:space="preserve"> </w:t>
      </w:r>
      <w:bookmarkEnd w:id="36"/>
      <w:r w:rsidRPr="7A2C140B">
        <w:rPr>
          <w:rFonts w:ascii="Arial" w:hAnsi="Arial"/>
          <w:sz w:val="20"/>
          <w:szCs w:val="20"/>
        </w:rPr>
        <w:t>ingevoerd voor huishoudens</w:t>
      </w:r>
      <w:r w:rsidR="00774440" w:rsidRPr="7A2C140B">
        <w:rPr>
          <w:rFonts w:ascii="Arial" w:hAnsi="Arial"/>
          <w:sz w:val="20"/>
          <w:szCs w:val="20"/>
        </w:rPr>
        <w:t xml:space="preserve"> en bedrijven</w:t>
      </w:r>
      <w:r w:rsidRPr="7A2C140B">
        <w:rPr>
          <w:rFonts w:ascii="Arial" w:hAnsi="Arial"/>
          <w:sz w:val="20"/>
          <w:szCs w:val="20"/>
        </w:rPr>
        <w:t>.</w:t>
      </w:r>
      <w:r w:rsidR="001F588F" w:rsidRPr="001F588F">
        <w:t xml:space="preserve"> </w:t>
      </w:r>
      <w:r w:rsidR="001F588F" w:rsidRPr="7A2C140B">
        <w:rPr>
          <w:rFonts w:ascii="Arial" w:hAnsi="Arial"/>
          <w:sz w:val="20"/>
          <w:szCs w:val="20"/>
        </w:rPr>
        <w:t xml:space="preserve">Daarmee zou meer organisch afval in de juiste stroom terecht moeten komen, zodat het beter benut kan worden, bijvoorbeeld </w:t>
      </w:r>
      <w:r w:rsidR="006877F7" w:rsidRPr="7A2C140B">
        <w:rPr>
          <w:rFonts w:ascii="Arial" w:hAnsi="Arial"/>
          <w:sz w:val="20"/>
          <w:szCs w:val="20"/>
        </w:rPr>
        <w:t xml:space="preserve">door het om te zetten in biogas en </w:t>
      </w:r>
      <w:r w:rsidR="001F588F" w:rsidRPr="7A2C140B">
        <w:rPr>
          <w:rFonts w:ascii="Arial" w:hAnsi="Arial"/>
          <w:sz w:val="20"/>
          <w:szCs w:val="20"/>
        </w:rPr>
        <w:t xml:space="preserve">kwaliteitscompost. </w:t>
      </w:r>
      <w:r w:rsidR="006877F7" w:rsidRPr="7A2C140B">
        <w:rPr>
          <w:rFonts w:ascii="Arial" w:hAnsi="Arial"/>
          <w:sz w:val="20"/>
          <w:szCs w:val="20"/>
        </w:rPr>
        <w:t xml:space="preserve">Volgens Net Brussel </w:t>
      </w:r>
      <w:r w:rsidR="00CC0064" w:rsidRPr="7A2C140B">
        <w:rPr>
          <w:rFonts w:ascii="Arial" w:hAnsi="Arial"/>
          <w:sz w:val="20"/>
          <w:szCs w:val="20"/>
        </w:rPr>
        <w:t xml:space="preserve">werd </w:t>
      </w:r>
      <w:r w:rsidR="000B5F68" w:rsidRPr="7A2C140B">
        <w:rPr>
          <w:rFonts w:ascii="Arial" w:hAnsi="Arial"/>
          <w:sz w:val="20"/>
          <w:szCs w:val="20"/>
        </w:rPr>
        <w:t xml:space="preserve">sinds de invoering van de sorteerplicht </w:t>
      </w:r>
      <w:r w:rsidR="006877F7" w:rsidRPr="7A2C140B">
        <w:rPr>
          <w:rFonts w:ascii="Arial" w:hAnsi="Arial"/>
          <w:sz w:val="20"/>
          <w:szCs w:val="20"/>
        </w:rPr>
        <w:t xml:space="preserve">meer </w:t>
      </w:r>
      <w:r w:rsidR="000B5F68" w:rsidRPr="7A2C140B">
        <w:rPr>
          <w:rFonts w:ascii="Arial" w:hAnsi="Arial"/>
          <w:sz w:val="20"/>
          <w:szCs w:val="20"/>
        </w:rPr>
        <w:t xml:space="preserve">en meer bioafval </w:t>
      </w:r>
      <w:r w:rsidR="006877F7" w:rsidRPr="7A2C140B">
        <w:rPr>
          <w:rFonts w:ascii="Arial" w:hAnsi="Arial"/>
          <w:sz w:val="20"/>
          <w:szCs w:val="20"/>
        </w:rPr>
        <w:t xml:space="preserve">opgehaald </w:t>
      </w:r>
      <w:r w:rsidR="000B5F68" w:rsidRPr="7A2C140B">
        <w:rPr>
          <w:rFonts w:ascii="Arial" w:hAnsi="Arial"/>
          <w:sz w:val="20"/>
          <w:szCs w:val="20"/>
        </w:rPr>
        <w:t xml:space="preserve">(8.000 ton meer in 2023 dan in 2022) </w:t>
      </w:r>
      <w:r w:rsidR="006877F7" w:rsidRPr="7A2C140B">
        <w:rPr>
          <w:rFonts w:ascii="Arial" w:hAnsi="Arial"/>
          <w:sz w:val="20"/>
          <w:szCs w:val="20"/>
        </w:rPr>
        <w:t xml:space="preserve">en de vraag naar oranje containers was nog nooit zo hoog. </w:t>
      </w:r>
      <w:r w:rsidR="001F588F" w:rsidRPr="7A2C140B">
        <w:rPr>
          <w:rFonts w:ascii="Arial" w:hAnsi="Arial"/>
          <w:sz w:val="20"/>
          <w:szCs w:val="20"/>
        </w:rPr>
        <w:t>Verder wordt o</w:t>
      </w:r>
      <w:r w:rsidRPr="7A2C140B">
        <w:rPr>
          <w:rFonts w:ascii="Arial" w:hAnsi="Arial"/>
          <w:sz w:val="20"/>
          <w:szCs w:val="20"/>
        </w:rPr>
        <w:t xml:space="preserve">ok composteren extra aangemoedigd, onder andere door middel van 200 wijkcomposten. </w:t>
      </w:r>
      <w:r w:rsidR="005251BD" w:rsidRPr="7A2C140B">
        <w:rPr>
          <w:rFonts w:ascii="Arial" w:hAnsi="Arial"/>
          <w:sz w:val="20"/>
          <w:szCs w:val="20"/>
        </w:rPr>
        <w:t>Ondanks deze inspanningen blijkt uit de analyse van de samenstelling van het huishoudelijk restafval die in 2026 werd uitgevoerd, dat organisch materiaal nog steeds 46% van de inhoud van het restafval uitmaakt. Dit aandeel onderstreept het belang van het voortzetten van de genomen maatregelen om de gescheiden inzameling en de valorisatie van bioafval verder te vergroten.</w:t>
      </w:r>
    </w:p>
    <w:p w14:paraId="027BB8AD" w14:textId="7F29E454" w:rsidR="00675243" w:rsidRDefault="00675243">
      <w:pPr>
        <w:pStyle w:val="BElistepuces"/>
        <w:numPr>
          <w:ilvl w:val="0"/>
          <w:numId w:val="0"/>
        </w:numPr>
        <w:jc w:val="both"/>
        <w:rPr>
          <w:rFonts w:ascii="Arial" w:hAnsi="Arial"/>
          <w:sz w:val="20"/>
        </w:rPr>
      </w:pPr>
      <w:r w:rsidRPr="00774440">
        <w:rPr>
          <w:rFonts w:ascii="Arial" w:hAnsi="Arial"/>
          <w:sz w:val="20"/>
        </w:rPr>
        <w:lastRenderedPageBreak/>
        <w:t xml:space="preserve">Daarnaast werd het </w:t>
      </w:r>
      <w:r w:rsidRPr="00FB66B6">
        <w:rPr>
          <w:rFonts w:ascii="Arial" w:hAnsi="Arial"/>
          <w:b/>
          <w:bCs/>
          <w:sz w:val="20"/>
        </w:rPr>
        <w:t>gamma van verpakkingen die in de blauwe zak</w:t>
      </w:r>
      <w:r w:rsidRPr="00774440">
        <w:rPr>
          <w:rFonts w:ascii="Arial" w:hAnsi="Arial"/>
          <w:sz w:val="20"/>
        </w:rPr>
        <w:t xml:space="preserve"> mogen in 2021 </w:t>
      </w:r>
      <w:r w:rsidRPr="00FB66B6">
        <w:rPr>
          <w:rFonts w:ascii="Arial" w:hAnsi="Arial"/>
          <w:b/>
          <w:bCs/>
          <w:sz w:val="20"/>
        </w:rPr>
        <w:t>uitgebreid</w:t>
      </w:r>
      <w:r w:rsidRPr="00774440">
        <w:rPr>
          <w:rFonts w:ascii="Arial" w:hAnsi="Arial"/>
          <w:sz w:val="20"/>
        </w:rPr>
        <w:t xml:space="preserve"> zodat deze nu (bijna) alle plastic verpakkingen aanvaardt. Door het uitbreiden en vereenvoudigen van het gamma aanvaarde PMD-verpakkingen hoopt men het </w:t>
      </w:r>
      <w:r w:rsidRPr="002C0921">
        <w:rPr>
          <w:rFonts w:ascii="Arial" w:hAnsi="Arial"/>
          <w:sz w:val="20"/>
        </w:rPr>
        <w:t xml:space="preserve">recyclingpercentage van het plastic verpakkingsafval te verhogen, een groep die nog </w:t>
      </w:r>
      <w:r w:rsidR="006A7FFC">
        <w:rPr>
          <w:rFonts w:ascii="Arial" w:hAnsi="Arial"/>
          <w:sz w:val="20"/>
        </w:rPr>
        <w:t xml:space="preserve">een groot deel van </w:t>
      </w:r>
      <w:r w:rsidRPr="002C0921">
        <w:rPr>
          <w:rFonts w:ascii="Arial" w:hAnsi="Arial"/>
          <w:sz w:val="20"/>
        </w:rPr>
        <w:t xml:space="preserve">de witte zak uitmaakt.  </w:t>
      </w:r>
    </w:p>
    <w:p w14:paraId="0F0D747C" w14:textId="39E2BDDD" w:rsidR="006206B0" w:rsidRDefault="006206B0">
      <w:pPr>
        <w:pStyle w:val="BElistepuces"/>
        <w:numPr>
          <w:ilvl w:val="0"/>
          <w:numId w:val="0"/>
        </w:numPr>
        <w:jc w:val="both"/>
        <w:rPr>
          <w:rFonts w:ascii="Arial" w:hAnsi="Arial"/>
          <w:sz w:val="20"/>
        </w:rPr>
      </w:pPr>
      <w:r w:rsidRPr="006206B0">
        <w:rPr>
          <w:rFonts w:ascii="Arial" w:hAnsi="Arial"/>
          <w:sz w:val="20"/>
        </w:rPr>
        <w:t xml:space="preserve">Sinds 2025 heeft het Gewest ook een </w:t>
      </w:r>
      <w:r w:rsidRPr="006206B0">
        <w:rPr>
          <w:rFonts w:ascii="Arial" w:hAnsi="Arial"/>
          <w:b/>
          <w:bCs/>
          <w:sz w:val="20"/>
        </w:rPr>
        <w:t xml:space="preserve">sorteerplicht </w:t>
      </w:r>
      <w:r w:rsidRPr="006206B0">
        <w:rPr>
          <w:rFonts w:ascii="Arial" w:hAnsi="Arial"/>
          <w:sz w:val="20"/>
        </w:rPr>
        <w:t xml:space="preserve">ingevoerd </w:t>
      </w:r>
      <w:r w:rsidRPr="006206B0">
        <w:rPr>
          <w:rFonts w:ascii="Arial" w:hAnsi="Arial"/>
          <w:b/>
          <w:bCs/>
          <w:sz w:val="20"/>
        </w:rPr>
        <w:t>voor textiel</w:t>
      </w:r>
      <w:r w:rsidRPr="006206B0">
        <w:rPr>
          <w:rFonts w:ascii="Arial" w:hAnsi="Arial"/>
          <w:sz w:val="20"/>
        </w:rPr>
        <w:t xml:space="preserve">. De opkomst </w:t>
      </w:r>
      <w:r w:rsidRPr="00C6578A">
        <w:rPr>
          <w:rFonts w:ascii="Arial" w:hAnsi="Arial"/>
          <w:sz w:val="20"/>
        </w:rPr>
        <w:t xml:space="preserve">van </w:t>
      </w:r>
      <w:r w:rsidR="00F40E2D" w:rsidRPr="00C6578A">
        <w:rPr>
          <w:rFonts w:ascii="Arial" w:hAnsi="Arial"/>
          <w:sz w:val="20"/>
        </w:rPr>
        <w:t xml:space="preserve">ultra </w:t>
      </w:r>
      <w:r w:rsidRPr="00C6578A">
        <w:rPr>
          <w:rFonts w:ascii="Arial" w:hAnsi="Arial"/>
          <w:sz w:val="20"/>
        </w:rPr>
        <w:t>fast fashion zorgt echter voor een toestroom van textiel van mindere kwaliteit bij de ondernemingen van de sociale economie,</w:t>
      </w:r>
      <w:r w:rsidRPr="006206B0">
        <w:rPr>
          <w:rFonts w:ascii="Arial" w:hAnsi="Arial"/>
          <w:sz w:val="20"/>
        </w:rPr>
        <w:t xml:space="preserve"> </w:t>
      </w:r>
      <w:r w:rsidR="000F46E2">
        <w:rPr>
          <w:rFonts w:ascii="Arial" w:hAnsi="Arial"/>
          <w:sz w:val="20"/>
        </w:rPr>
        <w:t>w</w:t>
      </w:r>
      <w:r w:rsidR="00E22409">
        <w:rPr>
          <w:rFonts w:ascii="Arial" w:hAnsi="Arial"/>
          <w:sz w:val="20"/>
        </w:rPr>
        <w:t>a</w:t>
      </w:r>
      <w:r w:rsidR="000F46E2">
        <w:rPr>
          <w:rFonts w:ascii="Arial" w:hAnsi="Arial"/>
          <w:sz w:val="20"/>
        </w:rPr>
        <w:t>ardoor</w:t>
      </w:r>
      <w:r w:rsidRPr="006206B0">
        <w:rPr>
          <w:rFonts w:ascii="Arial" w:hAnsi="Arial"/>
          <w:sz w:val="20"/>
        </w:rPr>
        <w:t xml:space="preserve"> hun voorbereiding op hergebruik </w:t>
      </w:r>
      <w:r w:rsidR="000F46E2">
        <w:rPr>
          <w:rFonts w:ascii="Arial" w:hAnsi="Arial"/>
          <w:sz w:val="20"/>
        </w:rPr>
        <w:t xml:space="preserve">wordt </w:t>
      </w:r>
      <w:r w:rsidRPr="006206B0">
        <w:rPr>
          <w:rFonts w:ascii="Arial" w:hAnsi="Arial"/>
          <w:sz w:val="20"/>
        </w:rPr>
        <w:t>bemoeilijkt.</w:t>
      </w:r>
    </w:p>
    <w:p w14:paraId="28DF6C8B" w14:textId="77777777" w:rsidR="006206B0" w:rsidRDefault="006206B0">
      <w:pPr>
        <w:pStyle w:val="BElistepuces"/>
        <w:numPr>
          <w:ilvl w:val="0"/>
          <w:numId w:val="0"/>
        </w:numPr>
        <w:jc w:val="both"/>
        <w:rPr>
          <w:rFonts w:ascii="Arial" w:hAnsi="Arial"/>
          <w:sz w:val="20"/>
        </w:rPr>
      </w:pPr>
    </w:p>
    <w:p w14:paraId="7811ABA6" w14:textId="7023988E" w:rsidR="00E215B1" w:rsidRDefault="00E215B1">
      <w:pPr>
        <w:pStyle w:val="BElistepuces"/>
        <w:numPr>
          <w:ilvl w:val="0"/>
          <w:numId w:val="0"/>
        </w:numPr>
        <w:jc w:val="both"/>
        <w:rPr>
          <w:rFonts w:ascii="Arial" w:hAnsi="Arial"/>
          <w:sz w:val="20"/>
        </w:rPr>
      </w:pPr>
    </w:p>
    <w:p w14:paraId="4DE78006" w14:textId="66D5914D" w:rsidR="00E215B1" w:rsidRPr="00484C7A" w:rsidRDefault="00E215B1" w:rsidP="00E215B1">
      <w:pPr>
        <w:rPr>
          <w:color w:val="006F90"/>
          <w:sz w:val="20"/>
          <w:szCs w:val="20"/>
          <w:lang w:eastAsia="en-US" w:bidi="ar-SA"/>
        </w:rPr>
      </w:pPr>
      <w:r w:rsidRPr="00484C7A">
        <w:rPr>
          <w:rFonts w:ascii="Arial" w:hAnsi="Arial" w:cs="Arial"/>
          <w:b/>
          <w:bCs/>
          <w:color w:val="006F90"/>
          <w:sz w:val="20"/>
          <w:szCs w:val="20"/>
          <w:lang w:eastAsia="en-US" w:bidi="ar-SA"/>
        </w:rPr>
        <w:t xml:space="preserve">De witte zak </w:t>
      </w:r>
      <w:r w:rsidR="00441477">
        <w:rPr>
          <w:rFonts w:ascii="Arial" w:hAnsi="Arial" w:cs="Arial"/>
          <w:b/>
          <w:bCs/>
          <w:color w:val="006F90"/>
          <w:sz w:val="20"/>
          <w:szCs w:val="20"/>
          <w:lang w:eastAsia="en-US" w:bidi="ar-SA"/>
        </w:rPr>
        <w:t>bevat</w:t>
      </w:r>
      <w:r w:rsidR="00441477" w:rsidRPr="00484C7A">
        <w:rPr>
          <w:rFonts w:ascii="Arial" w:hAnsi="Arial" w:cs="Arial"/>
          <w:b/>
          <w:bCs/>
          <w:color w:val="006F90"/>
          <w:sz w:val="20"/>
          <w:szCs w:val="20"/>
          <w:lang w:eastAsia="en-US" w:bidi="ar-SA"/>
        </w:rPr>
        <w:t xml:space="preserve"> </w:t>
      </w:r>
      <w:r w:rsidR="00441477">
        <w:rPr>
          <w:rFonts w:ascii="Arial" w:hAnsi="Arial" w:cs="Arial"/>
          <w:b/>
          <w:bCs/>
          <w:color w:val="006F90"/>
          <w:sz w:val="20"/>
          <w:szCs w:val="20"/>
          <w:lang w:eastAsia="en-US" w:bidi="ar-SA"/>
        </w:rPr>
        <w:t>ongeveer</w:t>
      </w:r>
      <w:r w:rsidR="00441477" w:rsidRPr="00484C7A">
        <w:rPr>
          <w:rFonts w:ascii="Arial" w:hAnsi="Arial" w:cs="Arial"/>
          <w:b/>
          <w:bCs/>
          <w:color w:val="006F90"/>
          <w:sz w:val="20"/>
          <w:szCs w:val="20"/>
          <w:lang w:eastAsia="en-US" w:bidi="ar-SA"/>
        </w:rPr>
        <w:t xml:space="preserve"> </w:t>
      </w:r>
      <w:r w:rsidR="00441477">
        <w:rPr>
          <w:rFonts w:ascii="Arial" w:hAnsi="Arial" w:cs="Arial"/>
          <w:b/>
          <w:bCs/>
          <w:color w:val="006F90"/>
          <w:sz w:val="20"/>
          <w:szCs w:val="20"/>
          <w:lang w:eastAsia="en-US" w:bidi="ar-SA"/>
        </w:rPr>
        <w:t>7</w:t>
      </w:r>
      <w:r w:rsidR="00F14AC8">
        <w:rPr>
          <w:rFonts w:ascii="Arial" w:hAnsi="Arial" w:cs="Arial"/>
          <w:b/>
          <w:bCs/>
          <w:color w:val="006F90"/>
          <w:sz w:val="20"/>
          <w:szCs w:val="20"/>
          <w:lang w:eastAsia="en-US" w:bidi="ar-SA"/>
        </w:rPr>
        <w:t>1</w:t>
      </w:r>
      <w:r w:rsidR="00441477">
        <w:rPr>
          <w:rFonts w:ascii="Arial" w:hAnsi="Arial" w:cs="Arial"/>
          <w:b/>
          <w:bCs/>
          <w:color w:val="006F90"/>
          <w:sz w:val="20"/>
          <w:szCs w:val="20"/>
          <w:lang w:eastAsia="en-US" w:bidi="ar-SA"/>
        </w:rPr>
        <w:t>%</w:t>
      </w:r>
      <w:r w:rsidRPr="00484C7A">
        <w:rPr>
          <w:rFonts w:ascii="Arial" w:hAnsi="Arial" w:cs="Arial"/>
          <w:b/>
          <w:bCs/>
          <w:color w:val="006F90"/>
          <w:sz w:val="20"/>
          <w:szCs w:val="20"/>
          <w:lang w:eastAsia="en-US" w:bidi="ar-SA"/>
        </w:rPr>
        <w:t xml:space="preserve"> </w:t>
      </w:r>
      <w:r w:rsidR="00441477">
        <w:rPr>
          <w:rFonts w:ascii="Arial" w:hAnsi="Arial" w:cs="Arial"/>
          <w:b/>
          <w:bCs/>
          <w:color w:val="006F90"/>
          <w:sz w:val="20"/>
          <w:szCs w:val="20"/>
          <w:lang w:eastAsia="en-US" w:bidi="ar-SA"/>
        </w:rPr>
        <w:t>aan</w:t>
      </w:r>
      <w:r w:rsidR="00441477" w:rsidRPr="00484C7A">
        <w:rPr>
          <w:rFonts w:ascii="Arial" w:hAnsi="Arial" w:cs="Arial"/>
          <w:b/>
          <w:bCs/>
          <w:color w:val="006F90"/>
          <w:sz w:val="20"/>
          <w:szCs w:val="20"/>
          <w:lang w:eastAsia="en-US" w:bidi="ar-SA"/>
        </w:rPr>
        <w:t xml:space="preserve"> </w:t>
      </w:r>
      <w:r w:rsidRPr="00484C7A">
        <w:rPr>
          <w:rFonts w:ascii="Arial" w:hAnsi="Arial" w:cs="Arial"/>
          <w:b/>
          <w:bCs/>
          <w:color w:val="006F90"/>
          <w:sz w:val="20"/>
          <w:szCs w:val="20"/>
          <w:lang w:eastAsia="en-US" w:bidi="ar-SA"/>
        </w:rPr>
        <w:t>recyclebaar materiaal</w:t>
      </w:r>
    </w:p>
    <w:p w14:paraId="452753BA" w14:textId="53C39E56" w:rsidR="00E215B1" w:rsidRDefault="00E215B1" w:rsidP="00E215B1">
      <w:pPr>
        <w:pStyle w:val="NormalWeb"/>
        <w:spacing w:before="0" w:beforeAutospacing="0" w:after="0" w:afterAutospacing="0"/>
        <w:jc w:val="both"/>
        <w:rPr>
          <w:rFonts w:ascii="Arial" w:hAnsi="Arial" w:cs="Arial"/>
          <w:color w:val="006F90"/>
          <w:sz w:val="20"/>
          <w:szCs w:val="20"/>
          <w:lang w:eastAsia="en-US" w:bidi="ar-SA"/>
        </w:rPr>
      </w:pPr>
      <w:r w:rsidRPr="6A65FFAD" w:rsidDel="00E023E1">
        <w:rPr>
          <w:rFonts w:ascii="Arial" w:hAnsi="Arial" w:cs="Arial"/>
          <w:color w:val="006F90"/>
          <w:sz w:val="20"/>
          <w:szCs w:val="20"/>
          <w:lang w:eastAsia="en-US" w:bidi="ar-SA"/>
        </w:rPr>
        <w:t xml:space="preserve">Bron: </w:t>
      </w:r>
      <w:r w:rsidR="00372842">
        <w:rPr>
          <w:rFonts w:ascii="Arial" w:hAnsi="Arial" w:cs="Arial"/>
          <w:color w:val="006F90"/>
          <w:sz w:val="20"/>
          <w:szCs w:val="20"/>
          <w:lang w:eastAsia="en-US" w:bidi="ar-SA"/>
        </w:rPr>
        <w:t>Leefmilieu Brussel</w:t>
      </w:r>
      <w:commentRangeStart w:id="38"/>
      <w:commentRangeStart w:id="39"/>
      <w:r w:rsidR="00EC7D70" w:rsidRPr="6A65FFAD">
        <w:rPr>
          <w:rFonts w:ascii="Arial" w:hAnsi="Arial" w:cs="Arial"/>
          <w:color w:val="006F90"/>
          <w:sz w:val="20"/>
          <w:szCs w:val="20"/>
          <w:lang w:eastAsia="en-US" w:bidi="ar-SA"/>
        </w:rPr>
        <w:t>, 202</w:t>
      </w:r>
      <w:r w:rsidR="00A26DED" w:rsidRPr="6A65FFAD">
        <w:rPr>
          <w:rFonts w:ascii="Arial" w:hAnsi="Arial" w:cs="Arial"/>
          <w:color w:val="006F90"/>
          <w:sz w:val="20"/>
          <w:szCs w:val="20"/>
          <w:lang w:eastAsia="en-US" w:bidi="ar-SA"/>
        </w:rPr>
        <w:t>6</w:t>
      </w:r>
      <w:commentRangeEnd w:id="38"/>
      <w:r>
        <w:rPr>
          <w:rStyle w:val="CommentReference"/>
          <w:rFonts w:ascii="Arial" w:hAnsi="Arial" w:cs="Arial"/>
          <w:color w:val="006F90"/>
          <w:sz w:val="20"/>
          <w:szCs w:val="20"/>
          <w:lang w:eastAsia="en-US" w:bidi="ar-SA"/>
        </w:rPr>
        <w:commentReference w:id="38"/>
      </w:r>
      <w:commentRangeEnd w:id="39"/>
      <w:r w:rsidR="00372842">
        <w:rPr>
          <w:rStyle w:val="CommentReference"/>
          <w:rFonts w:ascii="Arial" w:hAnsi="Arial" w:cs="Arial"/>
          <w:color w:val="006F90"/>
          <w:sz w:val="20"/>
          <w:szCs w:val="20"/>
          <w:lang w:eastAsia="en-US" w:bidi="ar-SA"/>
        </w:rPr>
        <w:commentReference w:id="39"/>
      </w:r>
    </w:p>
    <w:p w14:paraId="1173E907" w14:textId="338EF536" w:rsidR="007003AF" w:rsidRDefault="007003AF" w:rsidP="00E215B1">
      <w:pPr>
        <w:pStyle w:val="NormalWeb"/>
        <w:spacing w:before="0" w:beforeAutospacing="0" w:after="0" w:afterAutospacing="0"/>
        <w:jc w:val="both"/>
        <w:rPr>
          <w:rFonts w:ascii="Arial" w:hAnsi="Arial" w:cs="Arial"/>
          <w:bCs/>
          <w:color w:val="006F90"/>
          <w:sz w:val="20"/>
          <w:szCs w:val="20"/>
          <w:lang w:eastAsia="en-US" w:bidi="ar-SA"/>
        </w:rPr>
      </w:pPr>
      <w:r>
        <w:rPr>
          <w:rFonts w:ascii="Arial" w:hAnsi="Arial" w:cs="Arial"/>
          <w:bCs/>
          <w:color w:val="006F90"/>
          <w:sz w:val="20"/>
          <w:szCs w:val="20"/>
          <w:lang w:eastAsia="en-US" w:bidi="ar-SA"/>
        </w:rPr>
        <w:t xml:space="preserve">Varia = </w:t>
      </w:r>
      <w:r w:rsidR="002B6A9D" w:rsidRPr="002B6A9D">
        <w:rPr>
          <w:rFonts w:ascii="Arial" w:hAnsi="Arial" w:cs="Arial"/>
          <w:bCs/>
          <w:color w:val="006F90"/>
          <w:sz w:val="20"/>
          <w:szCs w:val="20"/>
          <w:lang w:eastAsia="en-US" w:bidi="ar-SA"/>
        </w:rPr>
        <w:t>sanitaire textielproducten (luiers, hygiëneproducten, vochtige doekjes enz.)</w:t>
      </w:r>
      <w:r w:rsidR="002B6A9D">
        <w:rPr>
          <w:rFonts w:ascii="Arial" w:hAnsi="Arial" w:cs="Arial"/>
          <w:bCs/>
          <w:color w:val="006F90"/>
          <w:sz w:val="20"/>
          <w:szCs w:val="20"/>
          <w:lang w:eastAsia="en-US" w:bidi="ar-SA"/>
        </w:rPr>
        <w:t xml:space="preserve"> en </w:t>
      </w:r>
      <w:r w:rsidR="002B6A9D" w:rsidRPr="002B6A9D">
        <w:rPr>
          <w:rFonts w:ascii="Arial" w:hAnsi="Arial" w:cs="Arial"/>
          <w:bCs/>
          <w:color w:val="006F90"/>
          <w:sz w:val="20"/>
          <w:szCs w:val="20"/>
          <w:lang w:eastAsia="en-US" w:bidi="ar-SA"/>
        </w:rPr>
        <w:t>fijne frac</w:t>
      </w:r>
      <w:r w:rsidR="00CB6990">
        <w:rPr>
          <w:rFonts w:ascii="Arial" w:hAnsi="Arial" w:cs="Arial"/>
          <w:bCs/>
          <w:color w:val="006F90"/>
          <w:sz w:val="20"/>
          <w:szCs w:val="20"/>
          <w:lang w:eastAsia="en-US" w:bidi="ar-SA"/>
        </w:rPr>
        <w:t>ties (</w:t>
      </w:r>
      <w:r w:rsidR="002B6A9D" w:rsidRPr="002B6A9D">
        <w:rPr>
          <w:rFonts w:ascii="Arial" w:hAnsi="Arial" w:cs="Arial"/>
          <w:bCs/>
          <w:color w:val="006F90"/>
          <w:sz w:val="20"/>
          <w:szCs w:val="20"/>
          <w:lang w:eastAsia="en-US" w:bidi="ar-SA"/>
        </w:rPr>
        <w:t>kleine, moeilijk identificeerbare afvalfragmente</w:t>
      </w:r>
      <w:r w:rsidR="00CB6990">
        <w:rPr>
          <w:rFonts w:ascii="Arial" w:hAnsi="Arial" w:cs="Arial"/>
          <w:bCs/>
          <w:color w:val="006F90"/>
          <w:sz w:val="20"/>
          <w:szCs w:val="20"/>
          <w:lang w:eastAsia="en-US" w:bidi="ar-SA"/>
        </w:rPr>
        <w:t>n)</w:t>
      </w:r>
    </w:p>
    <w:p w14:paraId="026B56B5" w14:textId="323E8F36" w:rsidR="00E215B1" w:rsidRDefault="0031550D">
      <w:pPr>
        <w:pStyle w:val="BElistepuces"/>
        <w:numPr>
          <w:ilvl w:val="0"/>
          <w:numId w:val="0"/>
        </w:numPr>
        <w:jc w:val="both"/>
        <w:rPr>
          <w:noProof/>
        </w:rPr>
      </w:pPr>
      <w:r>
        <w:rPr>
          <w:noProof/>
        </w:rPr>
        <w:drawing>
          <wp:inline distT="0" distB="0" distL="0" distR="0" wp14:anchorId="49E5C90C" wp14:editId="46A45646">
            <wp:extent cx="5073650" cy="3382598"/>
            <wp:effectExtent l="0" t="0" r="0" b="8890"/>
            <wp:docPr id="836923082" name="Afbeelding 2">
              <a:extLst xmlns:a="http://schemas.openxmlformats.org/drawingml/2006/main">
                <a:ext uri="{FF2B5EF4-FFF2-40B4-BE49-F238E27FC236}">
                  <a16:creationId xmlns:a16="http://schemas.microsoft.com/office/drawing/2014/main" id="{45A69E11-5340-4C2A-986D-A6C21AD4EE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23082" name="Afbeelding 83692308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81581" cy="3387886"/>
                    </a:xfrm>
                    <a:prstGeom prst="rect">
                      <a:avLst/>
                    </a:prstGeom>
                  </pic:spPr>
                </pic:pic>
              </a:graphicData>
            </a:graphic>
          </wp:inline>
        </w:drawing>
      </w:r>
      <w:r w:rsidR="00B91063" w:rsidRPr="00B91063">
        <w:rPr>
          <w:noProof/>
        </w:rPr>
        <w:t xml:space="preserve"> </w:t>
      </w:r>
    </w:p>
    <w:p w14:paraId="5F686D02" w14:textId="7F5D7CE4" w:rsidR="00675243" w:rsidRPr="00262673" w:rsidRDefault="00675243">
      <w:pPr>
        <w:pStyle w:val="BElistepuces"/>
        <w:numPr>
          <w:ilvl w:val="0"/>
          <w:numId w:val="0"/>
        </w:numPr>
        <w:jc w:val="both"/>
        <w:rPr>
          <w:rFonts w:ascii="Arial" w:hAnsi="Arial"/>
          <w:sz w:val="20"/>
        </w:rPr>
      </w:pPr>
      <w:r w:rsidRPr="0007580B">
        <w:rPr>
          <w:rFonts w:ascii="Arial" w:hAnsi="Arial"/>
          <w:sz w:val="20"/>
        </w:rPr>
        <w:t>Samen met andere maatregelen -</w:t>
      </w:r>
      <w:r w:rsidRPr="00C949C6">
        <w:rPr>
          <w:rFonts w:ascii="Arial" w:hAnsi="Arial"/>
          <w:sz w:val="20"/>
        </w:rPr>
        <w:t xml:space="preserve">zoals de invoer van verplichte aparte inzameling van </w:t>
      </w:r>
      <w:r w:rsidR="002C0921" w:rsidRPr="00C949C6">
        <w:rPr>
          <w:rFonts w:ascii="Arial" w:hAnsi="Arial"/>
          <w:sz w:val="20"/>
        </w:rPr>
        <w:t>matrassen</w:t>
      </w:r>
      <w:r w:rsidR="001F588F" w:rsidRPr="00C949C6">
        <w:rPr>
          <w:rFonts w:ascii="Arial" w:hAnsi="Arial"/>
          <w:sz w:val="20"/>
        </w:rPr>
        <w:t xml:space="preserve"> of het verbod op gebruik van wegwerpverpakkingen bij overheidsinstellingen</w:t>
      </w:r>
      <w:r w:rsidRPr="0007580B">
        <w:rPr>
          <w:rFonts w:ascii="Arial" w:hAnsi="Arial"/>
          <w:sz w:val="20"/>
        </w:rPr>
        <w:t>- en vormen van ondersteuning, hoopt men zo de recyclage en de voorbereiding voor hergebruik van afval op te schroeven.</w:t>
      </w:r>
      <w:r w:rsidR="0093395B">
        <w:rPr>
          <w:rFonts w:ascii="Arial" w:hAnsi="Arial"/>
          <w:sz w:val="20"/>
        </w:rPr>
        <w:t xml:space="preserve"> Toch is het</w:t>
      </w:r>
      <w:r w:rsidR="0093395B" w:rsidRPr="001F588F">
        <w:rPr>
          <w:rFonts w:ascii="Arial" w:hAnsi="Arial"/>
          <w:sz w:val="20"/>
        </w:rPr>
        <w:t xml:space="preserve"> niet voor elke Brusselaar evident om </w:t>
      </w:r>
      <w:r w:rsidR="0093395B" w:rsidRPr="00C56247">
        <w:rPr>
          <w:rFonts w:ascii="Arial" w:hAnsi="Arial"/>
          <w:sz w:val="20"/>
        </w:rPr>
        <w:t>zijn (bio)afval</w:t>
      </w:r>
      <w:r w:rsidR="0093395B" w:rsidRPr="001F588F">
        <w:rPr>
          <w:rFonts w:ascii="Arial" w:hAnsi="Arial"/>
          <w:sz w:val="20"/>
        </w:rPr>
        <w:t xml:space="preserve"> te </w:t>
      </w:r>
      <w:r w:rsidR="0093395B" w:rsidRPr="00262673">
        <w:rPr>
          <w:rFonts w:ascii="Arial" w:hAnsi="Arial"/>
          <w:sz w:val="20"/>
        </w:rPr>
        <w:t>sorteren</w:t>
      </w:r>
      <w:r w:rsidR="00C56247" w:rsidRPr="00262673">
        <w:rPr>
          <w:rFonts w:ascii="Arial" w:hAnsi="Arial"/>
          <w:sz w:val="20"/>
        </w:rPr>
        <w:t xml:space="preserve"> </w:t>
      </w:r>
      <w:r w:rsidR="0093395B" w:rsidRPr="00262673">
        <w:rPr>
          <w:rFonts w:ascii="Arial" w:hAnsi="Arial"/>
          <w:sz w:val="20"/>
        </w:rPr>
        <w:t xml:space="preserve">(Studie </w:t>
      </w:r>
      <w:r w:rsidR="007F1148" w:rsidRPr="00262673">
        <w:rPr>
          <w:rFonts w:ascii="Arial" w:hAnsi="Arial"/>
          <w:sz w:val="20"/>
        </w:rPr>
        <w:t>Behaven</w:t>
      </w:r>
      <w:r w:rsidR="0093395B" w:rsidRPr="00262673">
        <w:rPr>
          <w:rFonts w:ascii="Arial" w:hAnsi="Arial"/>
          <w:sz w:val="20"/>
        </w:rPr>
        <w:t>, 20</w:t>
      </w:r>
      <w:r w:rsidR="007F1148" w:rsidRPr="00262673">
        <w:rPr>
          <w:rFonts w:ascii="Arial" w:hAnsi="Arial"/>
          <w:sz w:val="20"/>
        </w:rPr>
        <w:t>23</w:t>
      </w:r>
      <w:r w:rsidR="00D42DA8" w:rsidRPr="00262673">
        <w:rPr>
          <w:rFonts w:ascii="Arial" w:hAnsi="Arial"/>
          <w:sz w:val="20"/>
        </w:rPr>
        <w:t xml:space="preserve"> en Citizen Waste, 2024</w:t>
      </w:r>
      <w:r w:rsidR="0093395B" w:rsidRPr="00262673">
        <w:rPr>
          <w:rFonts w:ascii="Arial" w:hAnsi="Arial"/>
          <w:sz w:val="20"/>
        </w:rPr>
        <w:t>).</w:t>
      </w:r>
    </w:p>
    <w:p w14:paraId="442ACD5B" w14:textId="57364B82" w:rsidR="00675243" w:rsidRPr="00262673" w:rsidRDefault="00675243" w:rsidP="0040441E">
      <w:pPr>
        <w:pStyle w:val="BElistepuces"/>
        <w:numPr>
          <w:ilvl w:val="0"/>
          <w:numId w:val="0"/>
        </w:numPr>
        <w:ind w:left="360"/>
        <w:jc w:val="both"/>
        <w:rPr>
          <w:rFonts w:ascii="Arial" w:hAnsi="Arial"/>
          <w:sz w:val="20"/>
        </w:rPr>
      </w:pPr>
    </w:p>
    <w:p w14:paraId="44271995" w14:textId="798C2A46" w:rsidR="009024A6" w:rsidRPr="00262673" w:rsidRDefault="00675243" w:rsidP="00B671C4">
      <w:pPr>
        <w:pStyle w:val="BElistepuces"/>
        <w:numPr>
          <w:ilvl w:val="0"/>
          <w:numId w:val="0"/>
        </w:numPr>
        <w:jc w:val="both"/>
        <w:rPr>
          <w:rFonts w:ascii="Arial" w:hAnsi="Arial"/>
          <w:sz w:val="20"/>
        </w:rPr>
      </w:pPr>
      <w:r w:rsidRPr="00262673">
        <w:rPr>
          <w:rFonts w:ascii="Arial" w:hAnsi="Arial"/>
          <w:sz w:val="20"/>
        </w:rPr>
        <w:t xml:space="preserve">Naast beter sorteren en recycleren is er ook nog veel ruimte tot verbetering op vlak van </w:t>
      </w:r>
      <w:r w:rsidRPr="00262673">
        <w:rPr>
          <w:rFonts w:ascii="Arial" w:hAnsi="Arial"/>
          <w:b/>
          <w:sz w:val="20"/>
        </w:rPr>
        <w:t>afvalpreventie</w:t>
      </w:r>
      <w:r w:rsidRPr="00262673">
        <w:rPr>
          <w:rFonts w:ascii="Arial" w:hAnsi="Arial"/>
          <w:sz w:val="20"/>
        </w:rPr>
        <w:t xml:space="preserve">. De </w:t>
      </w:r>
      <w:commentRangeStart w:id="41"/>
      <w:r w:rsidRPr="00262673">
        <w:rPr>
          <w:rFonts w:ascii="Arial" w:hAnsi="Arial"/>
          <w:sz w:val="20"/>
        </w:rPr>
        <w:t>Zero Waste Challenge</w:t>
      </w:r>
      <w:commentRangeEnd w:id="41"/>
      <w:r w:rsidR="00400F79" w:rsidRPr="00262673">
        <w:rPr>
          <w:rStyle w:val="CommentReference"/>
          <w:rFonts w:ascii="Arial" w:hAnsi="Arial"/>
          <w:sz w:val="20"/>
          <w:szCs w:val="24"/>
        </w:rPr>
        <w:commentReference w:id="41"/>
      </w:r>
      <w:r w:rsidRPr="00262673">
        <w:rPr>
          <w:rFonts w:ascii="Arial" w:hAnsi="Arial"/>
          <w:sz w:val="20"/>
        </w:rPr>
        <w:t xml:space="preserve"> bijvoorbeeld, leerde ons dat het mogelijk is voor huishoudens om tot </w:t>
      </w:r>
      <w:r w:rsidR="00424C20">
        <w:rPr>
          <w:rFonts w:ascii="Arial" w:hAnsi="Arial"/>
          <w:sz w:val="20"/>
        </w:rPr>
        <w:t>5</w:t>
      </w:r>
      <w:r w:rsidRPr="00262673">
        <w:rPr>
          <w:rFonts w:ascii="Arial" w:hAnsi="Arial"/>
          <w:sz w:val="20"/>
        </w:rPr>
        <w:t xml:space="preserve"> maal minder restafval te produceren</w:t>
      </w:r>
      <w:r w:rsidR="001265FF" w:rsidRPr="00262673">
        <w:rPr>
          <w:rFonts w:ascii="Arial" w:hAnsi="Arial"/>
          <w:sz w:val="20"/>
        </w:rPr>
        <w:t xml:space="preserve"> dan de gemiddelde Brusselaar</w:t>
      </w:r>
      <w:r w:rsidR="0064051B" w:rsidRPr="00262673">
        <w:rPr>
          <w:rFonts w:ascii="Arial" w:hAnsi="Arial"/>
          <w:sz w:val="20"/>
        </w:rPr>
        <w:t xml:space="preserve"> </w:t>
      </w:r>
      <w:r w:rsidRPr="00262673">
        <w:rPr>
          <w:rFonts w:ascii="Arial" w:hAnsi="Arial"/>
          <w:sz w:val="20"/>
        </w:rPr>
        <w:t>door beter te sorteren om hun restafvalzak te doen slinken, maar ook door het toepassen hergebruik, reparatie, composteren</w:t>
      </w:r>
      <w:r w:rsidR="00F80F99" w:rsidRPr="00262673">
        <w:rPr>
          <w:rFonts w:ascii="Arial" w:hAnsi="Arial"/>
          <w:sz w:val="20"/>
        </w:rPr>
        <w:t xml:space="preserve">, </w:t>
      </w:r>
      <w:r w:rsidRPr="00262673">
        <w:rPr>
          <w:rFonts w:ascii="Arial" w:hAnsi="Arial"/>
          <w:sz w:val="20"/>
        </w:rPr>
        <w:t>bewust</w:t>
      </w:r>
      <w:r w:rsidR="0064051B" w:rsidRPr="00262673">
        <w:rPr>
          <w:rFonts w:ascii="Arial" w:hAnsi="Arial"/>
          <w:sz w:val="20"/>
        </w:rPr>
        <w:t xml:space="preserve"> te</w:t>
      </w:r>
      <w:r w:rsidRPr="00262673">
        <w:rPr>
          <w:rFonts w:ascii="Arial" w:hAnsi="Arial"/>
          <w:sz w:val="20"/>
        </w:rPr>
        <w:t xml:space="preserve"> consumeren…</w:t>
      </w:r>
    </w:p>
    <w:p w14:paraId="050D054D" w14:textId="0C65FEAB" w:rsidR="00675243" w:rsidRPr="00262673" w:rsidRDefault="00675243">
      <w:pPr>
        <w:pStyle w:val="BElistepuces"/>
        <w:numPr>
          <w:ilvl w:val="0"/>
          <w:numId w:val="0"/>
        </w:numPr>
        <w:jc w:val="both"/>
        <w:rPr>
          <w:rFonts w:ascii="Arial" w:hAnsi="Arial"/>
          <w:sz w:val="20"/>
        </w:rPr>
      </w:pPr>
    </w:p>
    <w:p w14:paraId="49E15EE6" w14:textId="4BAC6CE7" w:rsidR="00DB71E5" w:rsidRPr="00BB0056" w:rsidRDefault="00E57218" w:rsidP="00BB0056">
      <w:pPr>
        <w:jc w:val="both"/>
        <w:rPr>
          <w:rFonts w:ascii="Arial" w:hAnsi="Arial" w:cs="Arial"/>
          <w:color w:val="F79646" w:themeColor="accent6"/>
          <w:sz w:val="20"/>
          <w:szCs w:val="20"/>
        </w:rPr>
      </w:pPr>
      <w:r w:rsidRPr="007A4C95">
        <w:rPr>
          <w:rFonts w:ascii="Arial" w:hAnsi="Arial"/>
          <w:sz w:val="20"/>
        </w:rPr>
        <w:t xml:space="preserve">Omdat </w:t>
      </w:r>
      <w:r w:rsidR="00DB71E5" w:rsidRPr="007A4C95">
        <w:rPr>
          <w:rFonts w:ascii="Arial" w:hAnsi="Arial" w:cs="Arial"/>
          <w:sz w:val="20"/>
          <w:szCs w:val="20"/>
        </w:rPr>
        <w:t xml:space="preserve">afvalverbranding </w:t>
      </w:r>
      <w:r w:rsidRPr="007A4C95">
        <w:rPr>
          <w:rFonts w:ascii="Arial" w:hAnsi="Arial" w:cs="Arial"/>
          <w:sz w:val="20"/>
          <w:szCs w:val="20"/>
        </w:rPr>
        <w:t xml:space="preserve">bijdraagt </w:t>
      </w:r>
      <w:r w:rsidR="00DB71E5" w:rsidRPr="007A4C95">
        <w:rPr>
          <w:rFonts w:ascii="Arial" w:hAnsi="Arial" w:cs="Arial"/>
          <w:sz w:val="20"/>
          <w:szCs w:val="20"/>
        </w:rPr>
        <w:t>bij aan de uitstoot van broeikasgassen</w:t>
      </w:r>
      <w:r w:rsidRPr="007A4C95">
        <w:rPr>
          <w:rFonts w:ascii="Arial" w:hAnsi="Arial" w:cs="Arial"/>
          <w:sz w:val="20"/>
          <w:szCs w:val="20"/>
        </w:rPr>
        <w:t>, betekent minder restafval dus minder broeikasgassen</w:t>
      </w:r>
      <w:r w:rsidR="00DB71E5" w:rsidRPr="007A4C95">
        <w:rPr>
          <w:rFonts w:ascii="Arial" w:hAnsi="Arial" w:cs="Arial"/>
          <w:sz w:val="20"/>
          <w:szCs w:val="20"/>
        </w:rPr>
        <w:t>.</w:t>
      </w:r>
      <w:r w:rsidR="00652375" w:rsidRPr="007A4C95">
        <w:rPr>
          <w:rFonts w:ascii="Arial" w:hAnsi="Arial" w:cs="Arial"/>
          <w:sz w:val="20"/>
          <w:szCs w:val="20"/>
        </w:rPr>
        <w:t xml:space="preserve"> </w:t>
      </w:r>
      <w:r w:rsidR="00DB71E5" w:rsidRPr="007A4C95">
        <w:rPr>
          <w:rFonts w:ascii="Arial" w:hAnsi="Arial" w:cs="Arial"/>
          <w:sz w:val="20"/>
          <w:szCs w:val="20"/>
        </w:rPr>
        <w:t xml:space="preserve">Daarom </w:t>
      </w:r>
      <w:commentRangeStart w:id="42"/>
      <w:r w:rsidR="00DB71E5" w:rsidRPr="007A4C95">
        <w:rPr>
          <w:rFonts w:ascii="Arial" w:hAnsi="Arial" w:cs="Arial"/>
          <w:sz w:val="20"/>
          <w:szCs w:val="20"/>
        </w:rPr>
        <w:t xml:space="preserve">voorziet het </w:t>
      </w:r>
      <w:commentRangeEnd w:id="42"/>
      <w:r w:rsidR="00DB71E5" w:rsidRPr="007A4C95">
        <w:rPr>
          <w:rStyle w:val="CommentReference"/>
          <w:rFonts w:ascii="Arial" w:hAnsi="Arial" w:cs="Arial"/>
          <w:sz w:val="20"/>
          <w:szCs w:val="20"/>
        </w:rPr>
        <w:commentReference w:id="42"/>
      </w:r>
      <w:r w:rsidR="00DB71E5" w:rsidRPr="007A4C95">
        <w:rPr>
          <w:rFonts w:ascii="Arial" w:hAnsi="Arial" w:cs="Arial"/>
          <w:sz w:val="20"/>
          <w:szCs w:val="20"/>
        </w:rPr>
        <w:t>Brusselse Lucht-Klimaat-Energieplan (LKEP) om de verbrande afvalstromen tegen 2030 met 30% te verminderen</w:t>
      </w:r>
      <w:r w:rsidR="009C3B4C" w:rsidRPr="007A4C95">
        <w:rPr>
          <w:rFonts w:ascii="Arial" w:hAnsi="Arial" w:cs="Arial"/>
          <w:sz w:val="20"/>
          <w:szCs w:val="20"/>
        </w:rPr>
        <w:t xml:space="preserve"> (zie indicator ‘</w:t>
      </w:r>
      <w:commentRangeStart w:id="43"/>
      <w:r w:rsidR="009C3B4C" w:rsidRPr="007A4C95">
        <w:rPr>
          <w:rFonts w:ascii="Arial" w:hAnsi="Arial" w:cs="Arial"/>
          <w:sz w:val="20"/>
          <w:szCs w:val="20"/>
        </w:rPr>
        <w:t>Meerjarenplannen voor het milieu’</w:t>
      </w:r>
      <w:commentRangeEnd w:id="43"/>
      <w:r w:rsidR="009C3B4C" w:rsidRPr="007A4C95">
        <w:rPr>
          <w:rStyle w:val="CommentReference"/>
          <w:rFonts w:ascii="Arial" w:hAnsi="Arial"/>
          <w:sz w:val="20"/>
          <w:szCs w:val="24"/>
        </w:rPr>
        <w:commentReference w:id="43"/>
      </w:r>
      <w:commentRangeStart w:id="44"/>
      <w:commentRangeStart w:id="45"/>
      <w:r w:rsidRPr="007A4C95">
        <w:rPr>
          <w:rFonts w:ascii="Arial" w:hAnsi="Arial"/>
          <w:sz w:val="20"/>
        </w:rPr>
        <w:t>)</w:t>
      </w:r>
      <w:commentRangeEnd w:id="44"/>
      <w:r w:rsidRPr="007A4C95">
        <w:rPr>
          <w:rStyle w:val="CommentReference"/>
          <w:rFonts w:ascii="Arial" w:hAnsi="Arial"/>
          <w:sz w:val="20"/>
          <w:szCs w:val="24"/>
        </w:rPr>
        <w:commentReference w:id="44"/>
      </w:r>
      <w:commentRangeEnd w:id="45"/>
      <w:r w:rsidRPr="007A4C95">
        <w:rPr>
          <w:rStyle w:val="CommentReference"/>
          <w:rFonts w:ascii="Arial" w:hAnsi="Arial"/>
          <w:sz w:val="20"/>
          <w:szCs w:val="24"/>
        </w:rPr>
        <w:commentReference w:id="45"/>
      </w:r>
      <w:r w:rsidRPr="007A4C95">
        <w:rPr>
          <w:rFonts w:ascii="Arial" w:hAnsi="Arial"/>
          <w:sz w:val="20"/>
        </w:rPr>
        <w:t xml:space="preserve">. En </w:t>
      </w:r>
      <w:r w:rsidRPr="00C949C6">
        <w:rPr>
          <w:rFonts w:ascii="Arial" w:hAnsi="Arial"/>
          <w:sz w:val="20"/>
        </w:rPr>
        <w:t>minder afval betekent ook minder vuilniswagens op straat, minder uitstoot, minder lawaai, etc. Tot slot betekent het verminderen van afvalproductie ook het behoud van de planeet, aangezien voor elke kilo afval die wordt vermeden, wereldwijd 60 kilo aan hulpbronnen wordt bespaard.</w:t>
      </w:r>
    </w:p>
    <w:sectPr w:rsidR="00DB71E5" w:rsidRPr="00BB0056" w:rsidSect="00705FFB">
      <w:pgSz w:w="12240" w:h="15840"/>
      <w:pgMar w:top="1440" w:right="1134" w:bottom="1440" w:left="851"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IT-MOKHTAR Melila" w:date="2026-09-28T14:18:00Z" w:initials="AM">
    <w:p w14:paraId="1EC96EE3" w14:textId="551AB21B" w:rsidR="00385D44" w:rsidRDefault="00385D44">
      <w:pPr>
        <w:pStyle w:val="CommentText"/>
      </w:pPr>
      <w:r>
        <w:rPr>
          <w:rStyle w:val="CommentReference"/>
        </w:rPr>
        <w:annotationRef/>
      </w:r>
      <w:r>
        <w:fldChar w:fldCharType="begin"/>
      </w:r>
      <w:r>
        <w:instrText xml:space="preserve"> HYPERLINK "mailto:evanschandevyl@leefmilieu.brussels"</w:instrText>
      </w:r>
      <w:bookmarkStart w:id="1" w:name="_@_41894E4D08EC43DA87EB3ECC5E13C449Z"/>
      <w:r>
        <w:fldChar w:fldCharType="separate"/>
      </w:r>
      <w:bookmarkEnd w:id="1"/>
      <w:r w:rsidRPr="726C0EBD">
        <w:rPr>
          <w:noProof/>
        </w:rPr>
        <w:t>@VAN SCHANDEVYL Eva</w:t>
      </w:r>
      <w:r>
        <w:fldChar w:fldCharType="end"/>
      </w:r>
      <w:r w:rsidRPr="2B1D4B48">
        <w:t xml:space="preserve"> hello eva, c'est plus juste de dire environs peut-être ? </w:t>
      </w:r>
    </w:p>
  </w:comment>
  <w:comment w:id="4" w:author="AIT-MOKHTAR Melila" w:date="2026-09-28T15:11:00Z" w:initials="AM">
    <w:p w14:paraId="60A2AFD5" w14:textId="79E09BFC" w:rsidR="007E72E1" w:rsidRDefault="007E72E1">
      <w:pPr>
        <w:pStyle w:val="CommentText"/>
      </w:pPr>
      <w:r>
        <w:rPr>
          <w:rStyle w:val="CommentReference"/>
        </w:rPr>
        <w:annotationRef/>
      </w:r>
      <w:r>
        <w:fldChar w:fldCharType="begin"/>
      </w:r>
      <w:r>
        <w:instrText xml:space="preserve"> HYPERLINK "mailto:evanschandevyl@leefmilieu.brussels"</w:instrText>
      </w:r>
      <w:bookmarkStart w:id="6" w:name="_@_46D8B2375C2047F3BFF54F49418BBBC8Z"/>
      <w:r>
        <w:fldChar w:fldCharType="separate"/>
      </w:r>
      <w:bookmarkEnd w:id="6"/>
      <w:r w:rsidRPr="2A97D0B2">
        <w:rPr>
          <w:noProof/>
        </w:rPr>
        <w:t>@VAN SCHANDEVYL Eva</w:t>
      </w:r>
      <w:r>
        <w:fldChar w:fldCharType="end"/>
      </w:r>
      <w:r w:rsidRPr="32589A44">
        <w:t xml:space="preserve"> : ça n'a jamais aussi bas que maintenant pour les déchets ménagers : voir l'image du tableau</w:t>
      </w:r>
    </w:p>
  </w:comment>
  <w:comment w:id="5" w:author="VAN SCHANDEVYL Eva" w:date="2026-09-28T17:39:00Z" w:initials="EV">
    <w:p w14:paraId="256C06BB" w14:textId="77777777" w:rsidR="00BA477F" w:rsidRDefault="00BA477F" w:rsidP="00BA477F">
      <w:pPr>
        <w:pStyle w:val="CommentText"/>
      </w:pPr>
      <w:r>
        <w:rPr>
          <w:rStyle w:val="CommentReference"/>
        </w:rPr>
        <w:annotationRef/>
      </w:r>
      <w:r>
        <w:t>Oui mais on ne peut pas comparer les données d’après 2020 avec les données d’avant, non? À cause de la modif de méthodo</w:t>
      </w:r>
    </w:p>
  </w:comment>
  <w:comment w:id="9" w:author="AIT-MOKHTAR Melila" w:date="2026-09-28T15:12:00Z" w:initials="AM">
    <w:p w14:paraId="0881D85C" w14:textId="50873027" w:rsidR="009E6B0E" w:rsidRDefault="009E6B0E">
      <w:pPr>
        <w:pStyle w:val="CommentText"/>
      </w:pPr>
      <w:r>
        <w:rPr>
          <w:rStyle w:val="CommentReference"/>
        </w:rPr>
        <w:annotationRef/>
      </w:r>
      <w:r w:rsidRPr="7D8180EA">
        <w:t xml:space="preserve">les corbeilles de rue sur les voiries communales </w:t>
      </w:r>
    </w:p>
  </w:comment>
  <w:comment w:id="17" w:author="VAN SCHANDEVYL Eva" w:date="2024-08-19T15:02:00Z" w:initials="VSE">
    <w:p w14:paraId="3C1A0181" w14:textId="2B212BD2" w:rsidR="00C229E1" w:rsidRDefault="005C7B15" w:rsidP="00C229E1">
      <w:pPr>
        <w:pStyle w:val="CommentText"/>
      </w:pPr>
      <w:r>
        <w:rPr>
          <w:rStyle w:val="CommentReference"/>
        </w:rPr>
        <w:annotationRef/>
      </w:r>
      <w:r w:rsidR="00C229E1">
        <w:rPr>
          <w:highlight w:val="yellow"/>
        </w:rPr>
        <w:t>Tov Belgie (55,5%) geven ipv Europa?</w:t>
      </w:r>
    </w:p>
    <w:p w14:paraId="4CB88662" w14:textId="77777777" w:rsidR="00C229E1" w:rsidRDefault="00C229E1" w:rsidP="00C229E1">
      <w:pPr>
        <w:pStyle w:val="CommentText"/>
      </w:pPr>
    </w:p>
    <w:p w14:paraId="5E08333E" w14:textId="77777777" w:rsidR="00C229E1" w:rsidRDefault="00C229E1" w:rsidP="00C229E1">
      <w:pPr>
        <w:pStyle w:val="CommentText"/>
      </w:pPr>
      <w:r>
        <w:rPr>
          <w:highlight w:val="yellow"/>
        </w:rPr>
        <w:t>Europese gemiddelde wordt geschat op 48,7% in 2021</w:t>
      </w:r>
    </w:p>
    <w:p w14:paraId="7BA2C2F6" w14:textId="77777777" w:rsidR="00C229E1" w:rsidRDefault="00C229E1" w:rsidP="00C229E1">
      <w:pPr>
        <w:pStyle w:val="CommentText"/>
      </w:pPr>
    </w:p>
    <w:p w14:paraId="7E04A4C3" w14:textId="77777777" w:rsidR="00C229E1" w:rsidRDefault="00C229E1" w:rsidP="00C229E1">
      <w:pPr>
        <w:pStyle w:val="CommentText"/>
      </w:pPr>
      <w:r>
        <w:t>In de plaats vgl collecte selective? &gt; Zegt niet echt veel maar wel vgl baar met andere villes? &gt; zie VV</w:t>
      </w:r>
    </w:p>
  </w:comment>
  <w:comment w:id="18" w:author="VAN SCHANDEVYL Eva" w:date="2024-08-21T13:24:00Z" w:initials="VSE">
    <w:p w14:paraId="59FB4853" w14:textId="5D180D87" w:rsidR="00616E38" w:rsidRDefault="00616E38" w:rsidP="00616E38">
      <w:pPr>
        <w:pStyle w:val="CommentText"/>
      </w:pPr>
      <w:r>
        <w:rPr>
          <w:rStyle w:val="CommentReference"/>
        </w:rPr>
        <w:annotationRef/>
      </w:r>
      <w:r>
        <w:t>Gevraagd aan Ariane en Mélina op 26/07</w:t>
      </w:r>
    </w:p>
  </w:comment>
  <w:comment w:id="19" w:author="VAN SCHANDEVYL Eva" w:date="2024-08-21T14:01:00Z" w:initials="VSE">
    <w:p w14:paraId="6D0E0CFF" w14:textId="77777777" w:rsidR="00C508A3" w:rsidRDefault="00C508A3" w:rsidP="00C508A3">
      <w:pPr>
        <w:pStyle w:val="CommentText"/>
      </w:pPr>
      <w:r>
        <w:rPr>
          <w:rStyle w:val="CommentReference"/>
        </w:rPr>
        <w:annotationRef/>
      </w:r>
      <w:r>
        <w:t>Antwoord van Céline of Mélina?</w:t>
      </w:r>
    </w:p>
  </w:comment>
  <w:comment w:id="37" w:author="VAN SCHANDEVYL Eva" w:date="2024-09-05T19:28:00Z" w:initials="VSE">
    <w:p w14:paraId="4AEE3280" w14:textId="5EF81BE4" w:rsidR="0013364F" w:rsidRDefault="0013364F" w:rsidP="0013364F">
      <w:pPr>
        <w:pStyle w:val="CommentText"/>
      </w:pPr>
      <w:r>
        <w:rPr>
          <w:rStyle w:val="CommentReference"/>
        </w:rPr>
        <w:annotationRef/>
      </w:r>
      <w:r>
        <w:t>Uniquement déchets alimentaires, l’obligation de tri des déchets verts était déjà en application</w:t>
      </w:r>
    </w:p>
  </w:comment>
  <w:comment w:id="38" w:author="AIT-MOKHTAR Melila" w:date="2026-09-28T17:47:00Z" w:initials="AM">
    <w:p w14:paraId="2AE61F2A" w14:textId="52C4C4E7" w:rsidR="0008169A" w:rsidRDefault="0008169A">
      <w:pPr>
        <w:pStyle w:val="CommentText"/>
      </w:pPr>
      <w:r>
        <w:rPr>
          <w:rStyle w:val="CommentReference"/>
        </w:rPr>
        <w:annotationRef/>
      </w:r>
      <w:r>
        <w:fldChar w:fldCharType="begin"/>
      </w:r>
      <w:r>
        <w:instrText xml:space="preserve"> HYPERLINK "mailto:evanschandevyl@leefmilieu.brussels"</w:instrText>
      </w:r>
      <w:bookmarkStart w:id="40" w:name="_@_EFE5367D66B14D359F7D8E025F05E06EZ"/>
      <w:r>
        <w:fldChar w:fldCharType="separate"/>
      </w:r>
      <w:bookmarkEnd w:id="40"/>
      <w:r w:rsidRPr="1B153953">
        <w:rPr>
          <w:noProof/>
        </w:rPr>
        <w:t>@VAN SCHANDEVYL Eva</w:t>
      </w:r>
      <w:r>
        <w:fldChar w:fldCharType="end"/>
      </w:r>
      <w:r w:rsidRPr="6130295F">
        <w:t xml:space="preserve"> on ne peut pas dire ça, les données de l'analyse de composition sont chez nous, car nous avons fait cette analyse avec Comase et BP</w:t>
      </w:r>
    </w:p>
  </w:comment>
  <w:comment w:id="39" w:author="VAN SCHANDEVYL Eva" w:date="2026-09-29T11:29:00Z" w:initials="EV">
    <w:p w14:paraId="1CD0B1EA" w14:textId="77777777" w:rsidR="00372842" w:rsidRDefault="00372842" w:rsidP="00372842">
      <w:pPr>
        <w:pStyle w:val="CommentText"/>
      </w:pPr>
      <w:r>
        <w:rPr>
          <w:rStyle w:val="CommentReference"/>
        </w:rPr>
        <w:annotationRef/>
      </w:r>
      <w:r>
        <w:t>Comme ça?</w:t>
      </w:r>
    </w:p>
  </w:comment>
  <w:comment w:id="41" w:author="VAN SCHANDEVYL Eva" w:date="2023-01-03T10:09:00Z" w:initials="VSE">
    <w:p w14:paraId="61679302" w14:textId="77777777" w:rsidR="00542307" w:rsidRDefault="00400F79" w:rsidP="00542307">
      <w:pPr>
        <w:pStyle w:val="CommentText"/>
      </w:pPr>
      <w:r>
        <w:rPr>
          <w:rStyle w:val="CommentReference"/>
        </w:rPr>
        <w:annotationRef/>
      </w:r>
      <w:hyperlink r:id="rId1" w:anchor="de-zero-afval-challenge" w:history="1">
        <w:r w:rsidR="00542307" w:rsidRPr="00863C93">
          <w:rPr>
            <w:rStyle w:val="Hyperlink"/>
          </w:rPr>
          <w:t>https://leefmilieu.brussels/burgers/tools-en-data/het-milieu-stand-van-zaken/r-strategieen-reduce-reuse-recycle#de-zero-afval-challenge</w:t>
        </w:r>
      </w:hyperlink>
    </w:p>
  </w:comment>
  <w:comment w:id="42" w:author="VALLIER PEETERS Mélina" w:date="2024-02-05T17:38:00Z" w:initials="VPM">
    <w:p w14:paraId="61EDCF87" w14:textId="604F051C" w:rsidR="00DB71E5" w:rsidRDefault="00DB71E5" w:rsidP="00DB71E5">
      <w:pPr>
        <w:pStyle w:val="CommentText"/>
        <w:rPr>
          <w:rFonts w:asciiTheme="minorHAnsi" w:hAnsiTheme="minorHAnsi" w:cstheme="minorBidi"/>
          <w:lang w:val="fr-BE" w:eastAsia="en-US"/>
        </w:rPr>
      </w:pPr>
      <w:r>
        <w:rPr>
          <w:rStyle w:val="CommentReference"/>
        </w:rPr>
        <w:annotationRef/>
      </w:r>
      <w:r>
        <w:t>Ajouter : C'est dans cette optique-là que le Plan Air Climat Energie (PACE) prévoit une réduction de 30% du flux de déchets à destination de l’incinérateur d'ici 2030.</w:t>
      </w:r>
    </w:p>
  </w:comment>
  <w:comment w:id="43" w:author="VAN SCHANDEVYL Eva" w:date="2024-02-23T09:35:00Z" w:initials="VSE">
    <w:p w14:paraId="50F9F608" w14:textId="77777777" w:rsidR="00542307" w:rsidRDefault="009C3B4C" w:rsidP="00542307">
      <w:pPr>
        <w:pStyle w:val="CommentText"/>
      </w:pPr>
      <w:r>
        <w:rPr>
          <w:rStyle w:val="CommentReference"/>
        </w:rPr>
        <w:annotationRef/>
      </w:r>
      <w:hyperlink r:id="rId2" w:anchor="meerjarenplannen-voor-het-milieu" w:history="1">
        <w:r w:rsidR="00542307" w:rsidRPr="002610E8">
          <w:rPr>
            <w:rStyle w:val="Hyperlink"/>
          </w:rPr>
          <w:t>https://leefmilieu.brussels/burgers/tools-en-data/het-milieu-stand-van-zaken/milieuplannen#meerjarenplannen-voor-het-milieu</w:t>
        </w:r>
      </w:hyperlink>
    </w:p>
  </w:comment>
  <w:comment w:id="44" w:author="VAN SCHANDEVYL Eva" w:date="2024-03-20T09:54:00Z" w:initials="VSE">
    <w:p w14:paraId="7A8777E1" w14:textId="614E0D51" w:rsidR="006E4763" w:rsidRDefault="00E57218">
      <w:pPr>
        <w:pStyle w:val="CommentText"/>
      </w:pPr>
      <w:r>
        <w:rPr>
          <w:rStyle w:val="CommentReference"/>
        </w:rPr>
        <w:annotationRef/>
      </w:r>
      <w:r w:rsidR="006E4763">
        <w:rPr>
          <w:highlight w:val="yellow"/>
        </w:rPr>
        <w:t>Vraag aan Olivier (air) of dit effectief wel zo belangrijk is met de filters aan de uitgang van de afvalovens etc.</w:t>
      </w:r>
    </w:p>
    <w:p w14:paraId="27A8D1F3" w14:textId="77777777" w:rsidR="006E4763" w:rsidRDefault="006E4763" w:rsidP="00132185">
      <w:pPr>
        <w:pStyle w:val="CommentText"/>
      </w:pPr>
      <w:r>
        <w:rPr>
          <w:highlight w:val="yellow"/>
        </w:rPr>
        <w:t>&gt; laten we dit staan of schrappen?</w:t>
      </w:r>
    </w:p>
  </w:comment>
  <w:comment w:id="45" w:author="VAN SCHANDEVYL Eva" w:date="2024-03-20T09:56:00Z" w:initials="VSE">
    <w:p w14:paraId="128B26A1" w14:textId="77777777" w:rsidR="006E4763" w:rsidRDefault="00E57218" w:rsidP="00132185">
      <w:pPr>
        <w:pStyle w:val="CommentText"/>
      </w:pPr>
      <w:r>
        <w:rPr>
          <w:rStyle w:val="CommentReference"/>
        </w:rPr>
        <w:annotationRef/>
      </w:r>
      <w:r w:rsidR="006E4763">
        <w:rPr>
          <w:highlight w:val="yellow"/>
        </w:rPr>
        <w:t>Note Cabinet op MC: "la fiche sur la qualité de l'air ne mentionne pas les installations de ce type donc je ne pense pas que l'effet sur la qualité de l'air soit le plus pertinent à mettre en avant."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C96EE3" w15:done="1"/>
  <w15:commentEx w15:paraId="60A2AFD5" w15:done="1"/>
  <w15:commentEx w15:paraId="256C06BB" w15:paraIdParent="60A2AFD5" w15:done="1"/>
  <w15:commentEx w15:paraId="0881D85C" w15:done="1"/>
  <w15:commentEx w15:paraId="7E04A4C3" w15:done="1"/>
  <w15:commentEx w15:paraId="59FB4853" w15:paraIdParent="7E04A4C3" w15:done="1"/>
  <w15:commentEx w15:paraId="6D0E0CFF" w15:paraIdParent="7E04A4C3" w15:done="1"/>
  <w15:commentEx w15:paraId="4AEE3280" w15:done="1"/>
  <w15:commentEx w15:paraId="2AE61F2A" w15:done="1"/>
  <w15:commentEx w15:paraId="1CD0B1EA" w15:paraIdParent="2AE61F2A" w15:done="1"/>
  <w15:commentEx w15:paraId="61679302" w15:done="0"/>
  <w15:commentEx w15:paraId="61EDCF87" w15:done="1"/>
  <w15:commentEx w15:paraId="50F9F608" w15:done="0"/>
  <w15:commentEx w15:paraId="27A8D1F3" w15:done="1"/>
  <w15:commentEx w15:paraId="128B26A1" w15:paraIdParent="27A8D1F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F6DEB" w16cex:dateUtc="2026-09-28T12:18:00Z">
    <w16cex:extLst>
      <w16:ext w16:uri="{CE6994B0-6A32-4C9F-8C6B-6E91EDA988CE}">
        <cr:reactions xmlns:cr="http://schemas.microsoft.com/office/comments/2020/reactions">
          <cr:reaction reactionType="1">
            <cr:reactionInfo dateUtc="2026-09-28T15:34:07Z">
              <cr:user userId="S::evanschandevyl@leefmilieu.brussels::cc8c6ce3-144d-4230-b0d4-7d2950c02471" userProvider="AD" userName="VAN SCHANDEVYL Eva"/>
            </cr:reactionInfo>
          </cr:reaction>
        </cr:reactions>
      </w16:ext>
    </w16cex:extLst>
  </w16cex:commentExtensible>
  <w16cex:commentExtensible w16cex:durableId="5A2A88B0" w16cex:dateUtc="2026-09-28T13:11:00Z"/>
  <w16cex:commentExtensible w16cex:durableId="40B207EC" w16cex:dateUtc="2026-09-28T15:39:00Z"/>
  <w16cex:commentExtensible w16cex:durableId="4C47C09D" w16cex:dateUtc="2026-09-28T13:12:00Z">
    <w16cex:extLst>
      <w16:ext w16:uri="{CE6994B0-6A32-4C9F-8C6B-6E91EDA988CE}">
        <cr:reactions xmlns:cr="http://schemas.microsoft.com/office/comments/2020/reactions">
          <cr:reaction reactionType="1">
            <cr:reactionInfo dateUtc="2026-09-28T15:43:09Z">
              <cr:user userId="S::evanschandevyl@leefmilieu.brussels::cc8c6ce3-144d-4230-b0d4-7d2950c02471" userProvider="AD" userName="VAN SCHANDEVYL Eva"/>
            </cr:reactionInfo>
          </cr:reaction>
        </cr:reactions>
      </w16:ext>
    </w16cex:extLst>
  </w16cex:commentExtensible>
  <w16cex:commentExtensible w16cex:durableId="2A6DDD0B" w16cex:dateUtc="2024-08-19T13:02:00Z"/>
  <w16cex:commentExtensible w16cex:durableId="2A706927" w16cex:dateUtc="2024-08-21T11:24:00Z"/>
  <w16cex:commentExtensible w16cex:durableId="2A7071D1" w16cex:dateUtc="2024-08-21T12:01:00Z"/>
  <w16cex:commentExtensible w16cex:durableId="2A8484C6" w16cex:dateUtc="2024-09-05T17:28:00Z"/>
  <w16cex:commentExtensible w16cex:durableId="4F8CC605" w16cex:dateUtc="2026-09-28T15:47:00Z"/>
  <w16cex:commentExtensible w16cex:durableId="340BCF90" w16cex:dateUtc="2026-09-29T09:29:00Z"/>
  <w16cex:commentExtensible w16cex:durableId="275E7D62" w16cex:dateUtc="2023-01-03T09:09:00Z"/>
  <w16cex:commentExtensible w16cex:durableId="2981FB62" w16cex:dateUtc="2024-02-22T15:57:00Z"/>
  <w16cex:commentExtensible w16cex:durableId="2982E564" w16cex:dateUtc="2024-02-23T08:35:00Z"/>
  <w16cex:commentExtensible w16cex:durableId="29A68008" w16cex:dateUtc="2024-03-20T08:54:00Z"/>
  <w16cex:commentExtensible w16cex:durableId="29A68007" w16cex:dateUtc="2024-03-20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C96EE3" w16cid:durableId="51AF6DEB"/>
  <w16cid:commentId w16cid:paraId="60A2AFD5" w16cid:durableId="5A2A88B0"/>
  <w16cid:commentId w16cid:paraId="256C06BB" w16cid:durableId="40B207EC"/>
  <w16cid:commentId w16cid:paraId="0881D85C" w16cid:durableId="4C47C09D"/>
  <w16cid:commentId w16cid:paraId="7E04A4C3" w16cid:durableId="2A6DDD0B"/>
  <w16cid:commentId w16cid:paraId="59FB4853" w16cid:durableId="2A706927"/>
  <w16cid:commentId w16cid:paraId="6D0E0CFF" w16cid:durableId="2A7071D1"/>
  <w16cid:commentId w16cid:paraId="4AEE3280" w16cid:durableId="2A8484C6"/>
  <w16cid:commentId w16cid:paraId="2AE61F2A" w16cid:durableId="4F8CC605"/>
  <w16cid:commentId w16cid:paraId="1CD0B1EA" w16cid:durableId="340BCF90"/>
  <w16cid:commentId w16cid:paraId="61679302" w16cid:durableId="275E7D62"/>
  <w16cid:commentId w16cid:paraId="61EDCF87" w16cid:durableId="2981FB62"/>
  <w16cid:commentId w16cid:paraId="50F9F608" w16cid:durableId="2982E564"/>
  <w16cid:commentId w16cid:paraId="27A8D1F3" w16cid:durableId="29A68008"/>
  <w16cid:commentId w16cid:paraId="128B26A1" w16cid:durableId="29A680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F3D45" w14:textId="77777777" w:rsidR="000E2D2D" w:rsidRDefault="000E2D2D" w:rsidP="004031BC">
      <w:r>
        <w:separator/>
      </w:r>
    </w:p>
  </w:endnote>
  <w:endnote w:type="continuationSeparator" w:id="0">
    <w:p w14:paraId="2ED153C0" w14:textId="77777777" w:rsidR="000E2D2D" w:rsidRDefault="000E2D2D" w:rsidP="0040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2B953" w14:textId="77777777" w:rsidR="000E2D2D" w:rsidRDefault="000E2D2D" w:rsidP="004031BC">
      <w:r>
        <w:separator/>
      </w:r>
    </w:p>
  </w:footnote>
  <w:footnote w:type="continuationSeparator" w:id="0">
    <w:p w14:paraId="54F29976" w14:textId="77777777" w:rsidR="000E2D2D" w:rsidRDefault="000E2D2D" w:rsidP="00403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16A3EE"/>
    <w:lvl w:ilvl="0">
      <w:start w:val="1"/>
      <w:numFmt w:val="bullet"/>
      <w:pStyle w:val="ListBullet"/>
      <w:lvlText w:val=""/>
      <w:lvlJc w:val="left"/>
      <w:pPr>
        <w:tabs>
          <w:tab w:val="num" w:pos="1080"/>
        </w:tabs>
        <w:ind w:left="1080" w:hanging="360"/>
      </w:pPr>
      <w:rPr>
        <w:rFonts w:ascii="Symbol" w:hAnsi="Symbol" w:hint="default"/>
        <w:color w:val="91C81F"/>
      </w:rPr>
    </w:lvl>
  </w:abstractNum>
  <w:abstractNum w:abstractNumId="1" w15:restartNumberingAfterBreak="0">
    <w:nsid w:val="00000001"/>
    <w:multiLevelType w:val="multilevel"/>
    <w:tmpl w:val="7A6ABC68"/>
    <w:lvl w:ilvl="0">
      <w:start w:val="1"/>
      <w:numFmt w:val="none"/>
      <w:suff w:val="nothing"/>
      <w:lvlText w:val=""/>
      <w:lvlJc w:val="left"/>
      <w:pPr>
        <w:ind w:left="0" w:firstLine="0"/>
      </w:pPr>
      <w:rPr>
        <w:rFonts w:hint="default"/>
      </w:rPr>
    </w:lvl>
    <w:lvl w:ilvl="1">
      <w:start w:val="1"/>
      <w:numFmt w:val="decimal"/>
      <w:lvlText w:val="%2."/>
      <w:lvlJc w:val="left"/>
      <w:pPr>
        <w:tabs>
          <w:tab w:val="num" w:pos="170"/>
        </w:tabs>
        <w:ind w:left="170" w:hanging="170"/>
      </w:pPr>
      <w:rPr>
        <w:rFonts w:hint="default"/>
      </w:rPr>
    </w:lvl>
    <w:lvl w:ilvl="2">
      <w:start w:val="1"/>
      <w:numFmt w:val="decimal"/>
      <w:isLgl/>
      <w:lvlText w:val="%2.%3."/>
      <w:lvlJc w:val="left"/>
      <w:pPr>
        <w:tabs>
          <w:tab w:val="num" w:pos="284"/>
        </w:tabs>
        <w:ind w:left="284" w:hanging="284"/>
      </w:pPr>
      <w:rPr>
        <w:rFonts w:hint="default"/>
      </w:rPr>
    </w:lvl>
    <w:lvl w:ilvl="3">
      <w:start w:val="1"/>
      <w:numFmt w:val="none"/>
      <w:pStyle w:val="Opmaakprofiel1"/>
      <w:lvlText w:val=""/>
      <w:lvlJc w:val="left"/>
      <w:pPr>
        <w:tabs>
          <w:tab w:val="num" w:pos="284"/>
        </w:tabs>
        <w:ind w:left="284" w:hanging="284"/>
      </w:pPr>
      <w:rPr>
        <w:rFonts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2.%3.%4.%5."/>
      <w:lvlJc w:val="left"/>
      <w:pPr>
        <w:tabs>
          <w:tab w:val="num" w:pos="1008"/>
        </w:tabs>
        <w:ind w:left="1008" w:hanging="1008"/>
      </w:pPr>
      <w:rPr>
        <w:rFonts w:hint="default"/>
      </w:rPr>
    </w:lvl>
    <w:lvl w:ilvl="5">
      <w:start w:val="1"/>
      <w:numFmt w:val="lowerLetter"/>
      <w:lvlText w:val="%5.%6)"/>
      <w:lvlJc w:val="left"/>
      <w:pPr>
        <w:tabs>
          <w:tab w:val="num" w:pos="851"/>
        </w:tabs>
        <w:ind w:left="851" w:hanging="284"/>
      </w:pPr>
      <w:rPr>
        <w:rFonts w:hint="default"/>
      </w:rPr>
    </w:lvl>
    <w:lvl w:ilvl="6">
      <w:start w:val="1"/>
      <w:numFmt w:val="decimal"/>
      <w:lvlText w:val="%7"/>
      <w:lvlJc w:val="left"/>
      <w:pPr>
        <w:tabs>
          <w:tab w:val="num" w:pos="1296"/>
        </w:tabs>
        <w:ind w:left="1296" w:hanging="1296"/>
      </w:pPr>
      <w:rPr>
        <w:rFonts w:hint="default"/>
      </w:rPr>
    </w:lvl>
    <w:lvl w:ilvl="7">
      <w:start w:val="1"/>
      <w:numFmt w:val="decimal"/>
      <w:lvlText w:val="%8"/>
      <w:lvlJc w:val="left"/>
      <w:pPr>
        <w:tabs>
          <w:tab w:val="num" w:pos="1440"/>
        </w:tabs>
        <w:ind w:left="1440" w:hanging="1440"/>
      </w:pPr>
      <w:rPr>
        <w:rFonts w:hint="default"/>
      </w:rPr>
    </w:lvl>
    <w:lvl w:ilvl="8">
      <w:start w:val="1"/>
      <w:numFmt w:val="decimal"/>
      <w:lvlText w:val="%9"/>
      <w:lvlJc w:val="left"/>
      <w:pPr>
        <w:tabs>
          <w:tab w:val="num" w:pos="1584"/>
        </w:tabs>
        <w:ind w:left="1584" w:hanging="1584"/>
      </w:pPr>
      <w:rPr>
        <w:rFonts w:hint="default"/>
      </w:rPr>
    </w:lvl>
  </w:abstractNum>
  <w:abstractNum w:abstractNumId="2" w15:restartNumberingAfterBreak="0">
    <w:nsid w:val="011C4FE6"/>
    <w:multiLevelType w:val="hybridMultilevel"/>
    <w:tmpl w:val="4CA27C6C"/>
    <w:lvl w:ilvl="0" w:tplc="F1DE9A42">
      <w:start w:val="1"/>
      <w:numFmt w:val="bullet"/>
      <w:pStyle w:val="BElistepuces"/>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1832B20"/>
    <w:multiLevelType w:val="hybridMultilevel"/>
    <w:tmpl w:val="A8149370"/>
    <w:lvl w:ilvl="0" w:tplc="979EF86A">
      <w:start w:val="676"/>
      <w:numFmt w:val="bullet"/>
      <w:lvlText w:val="-"/>
      <w:lvlJc w:val="left"/>
      <w:pPr>
        <w:ind w:left="720" w:hanging="360"/>
      </w:pPr>
      <w:rPr>
        <w:rFonts w:ascii="Arial" w:eastAsia="Times New Roman" w:hAnsi="Arial" w:cs="Aria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349488E"/>
    <w:multiLevelType w:val="hybridMultilevel"/>
    <w:tmpl w:val="F042D744"/>
    <w:lvl w:ilvl="0" w:tplc="627C8EAC">
      <w:numFmt w:val="bullet"/>
      <w:lvlText w:val="-"/>
      <w:lvlJc w:val="left"/>
      <w:pPr>
        <w:ind w:left="360" w:hanging="360"/>
      </w:pPr>
      <w:rPr>
        <w:rFonts w:ascii="Arial" w:eastAsia="Times New Roman"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035200BD"/>
    <w:multiLevelType w:val="multilevel"/>
    <w:tmpl w:val="17E4CC8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dossierEcodynniv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3A44A5E"/>
    <w:multiLevelType w:val="hybridMultilevel"/>
    <w:tmpl w:val="50A4FAB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04573241"/>
    <w:multiLevelType w:val="multilevel"/>
    <w:tmpl w:val="6306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765493"/>
    <w:multiLevelType w:val="hybridMultilevel"/>
    <w:tmpl w:val="C9D6CBC6"/>
    <w:lvl w:ilvl="0" w:tplc="F6AA9922">
      <w:start w:val="1"/>
      <w:numFmt w:val="bullet"/>
      <w:lvlText w:val=""/>
      <w:lvlJc w:val="left"/>
      <w:pPr>
        <w:ind w:left="1080" w:hanging="360"/>
      </w:pPr>
      <w:rPr>
        <w:rFonts w:ascii="Symbol" w:hAnsi="Symbol"/>
      </w:rPr>
    </w:lvl>
    <w:lvl w:ilvl="1" w:tplc="4AA4FFF4">
      <w:start w:val="1"/>
      <w:numFmt w:val="bullet"/>
      <w:lvlText w:val=""/>
      <w:lvlJc w:val="left"/>
      <w:pPr>
        <w:ind w:left="1080" w:hanging="360"/>
      </w:pPr>
      <w:rPr>
        <w:rFonts w:ascii="Symbol" w:hAnsi="Symbol"/>
      </w:rPr>
    </w:lvl>
    <w:lvl w:ilvl="2" w:tplc="F196CD14">
      <w:start w:val="1"/>
      <w:numFmt w:val="bullet"/>
      <w:lvlText w:val=""/>
      <w:lvlJc w:val="left"/>
      <w:pPr>
        <w:ind w:left="1080" w:hanging="360"/>
      </w:pPr>
      <w:rPr>
        <w:rFonts w:ascii="Symbol" w:hAnsi="Symbol"/>
      </w:rPr>
    </w:lvl>
    <w:lvl w:ilvl="3" w:tplc="23A6FB08">
      <w:start w:val="1"/>
      <w:numFmt w:val="bullet"/>
      <w:lvlText w:val=""/>
      <w:lvlJc w:val="left"/>
      <w:pPr>
        <w:ind w:left="1080" w:hanging="360"/>
      </w:pPr>
      <w:rPr>
        <w:rFonts w:ascii="Symbol" w:hAnsi="Symbol"/>
      </w:rPr>
    </w:lvl>
    <w:lvl w:ilvl="4" w:tplc="1A06A17E">
      <w:start w:val="1"/>
      <w:numFmt w:val="bullet"/>
      <w:lvlText w:val=""/>
      <w:lvlJc w:val="left"/>
      <w:pPr>
        <w:ind w:left="1080" w:hanging="360"/>
      </w:pPr>
      <w:rPr>
        <w:rFonts w:ascii="Symbol" w:hAnsi="Symbol"/>
      </w:rPr>
    </w:lvl>
    <w:lvl w:ilvl="5" w:tplc="C8087018">
      <w:start w:val="1"/>
      <w:numFmt w:val="bullet"/>
      <w:lvlText w:val=""/>
      <w:lvlJc w:val="left"/>
      <w:pPr>
        <w:ind w:left="1080" w:hanging="360"/>
      </w:pPr>
      <w:rPr>
        <w:rFonts w:ascii="Symbol" w:hAnsi="Symbol"/>
      </w:rPr>
    </w:lvl>
    <w:lvl w:ilvl="6" w:tplc="E120103A">
      <w:start w:val="1"/>
      <w:numFmt w:val="bullet"/>
      <w:lvlText w:val=""/>
      <w:lvlJc w:val="left"/>
      <w:pPr>
        <w:ind w:left="1080" w:hanging="360"/>
      </w:pPr>
      <w:rPr>
        <w:rFonts w:ascii="Symbol" w:hAnsi="Symbol"/>
      </w:rPr>
    </w:lvl>
    <w:lvl w:ilvl="7" w:tplc="00762894">
      <w:start w:val="1"/>
      <w:numFmt w:val="bullet"/>
      <w:lvlText w:val=""/>
      <w:lvlJc w:val="left"/>
      <w:pPr>
        <w:ind w:left="1080" w:hanging="360"/>
      </w:pPr>
      <w:rPr>
        <w:rFonts w:ascii="Symbol" w:hAnsi="Symbol"/>
      </w:rPr>
    </w:lvl>
    <w:lvl w:ilvl="8" w:tplc="14846D02">
      <w:start w:val="1"/>
      <w:numFmt w:val="bullet"/>
      <w:lvlText w:val=""/>
      <w:lvlJc w:val="left"/>
      <w:pPr>
        <w:ind w:left="1080" w:hanging="360"/>
      </w:pPr>
      <w:rPr>
        <w:rFonts w:ascii="Symbol" w:hAnsi="Symbol"/>
      </w:rPr>
    </w:lvl>
  </w:abstractNum>
  <w:abstractNum w:abstractNumId="9" w15:restartNumberingAfterBreak="0">
    <w:nsid w:val="0A5D308F"/>
    <w:multiLevelType w:val="multilevel"/>
    <w:tmpl w:val="D84A07C0"/>
    <w:lvl w:ilvl="0">
      <w:start w:val="1"/>
      <w:numFmt w:val="none"/>
      <w:isLgl/>
      <w:lvlText w:val=""/>
      <w:lvlJc w:val="left"/>
      <w:pPr>
        <w:tabs>
          <w:tab w:val="num" w:pos="360"/>
        </w:tabs>
        <w:ind w:left="0" w:firstLine="0"/>
      </w:pPr>
      <w:rPr>
        <w:rFonts w:hint="default"/>
      </w:rPr>
    </w:lvl>
    <w:lvl w:ilvl="1">
      <w:start w:val="1"/>
      <w:numFmt w:val="decimal"/>
      <w:lvlText w:val="%1%2."/>
      <w:lvlJc w:val="left"/>
      <w:pPr>
        <w:tabs>
          <w:tab w:val="num" w:pos="720"/>
        </w:tabs>
        <w:ind w:left="170" w:hanging="170"/>
      </w:pPr>
      <w:rPr>
        <w:rFonts w:hint="default"/>
      </w:rPr>
    </w:lvl>
    <w:lvl w:ilvl="2">
      <w:start w:val="1"/>
      <w:numFmt w:val="decimal"/>
      <w:lvlRestart w:val="0"/>
      <w:pStyle w:val="OBSTitre3"/>
      <w:isLgl/>
      <w:lvlText w:val="2.%3."/>
      <w:lvlJc w:val="left"/>
      <w:pPr>
        <w:tabs>
          <w:tab w:val="num" w:pos="720"/>
        </w:tabs>
        <w:ind w:left="284" w:hanging="284"/>
      </w:pPr>
      <w:rPr>
        <w:rFonts w:hint="default"/>
      </w:rPr>
    </w:lvl>
    <w:lvl w:ilvl="3">
      <w:start w:val="1"/>
      <w:numFmt w:val="none"/>
      <w:pStyle w:val="OBSTitre4"/>
      <w:isLgl/>
      <w:lvlText w:val="%42.2.1."/>
      <w:lvlJc w:val="left"/>
      <w:pPr>
        <w:tabs>
          <w:tab w:val="num" w:pos="1080"/>
        </w:tabs>
        <w:ind w:left="652" w:hanging="652"/>
      </w:pPr>
      <w:rPr>
        <w:rFonts w:hint="default"/>
      </w:rPr>
    </w:lvl>
    <w:lvl w:ilvl="4">
      <w:start w:val="1"/>
      <w:numFmt w:val="decimal"/>
      <w:lvlText w:val="%1%2.%3.%4.%5."/>
      <w:lvlJc w:val="left"/>
      <w:pPr>
        <w:tabs>
          <w:tab w:val="num" w:pos="1440"/>
        </w:tabs>
        <w:ind w:left="1008" w:hanging="1008"/>
      </w:pPr>
      <w:rPr>
        <w:rFonts w:hint="default"/>
      </w:rPr>
    </w:lvl>
    <w:lvl w:ilvl="5">
      <w:start w:val="1"/>
      <w:numFmt w:val="lowerLetter"/>
      <w:lvlText w:val="%1%6)"/>
      <w:lvlJc w:val="left"/>
      <w:pPr>
        <w:tabs>
          <w:tab w:val="num" w:pos="1287"/>
        </w:tabs>
        <w:ind w:left="851" w:hanging="284"/>
      </w:pPr>
      <w:rPr>
        <w:rFonts w:hint="default"/>
      </w:rPr>
    </w:lvl>
    <w:lvl w:ilvl="6">
      <w:start w:val="1"/>
      <w:numFmt w:val="decimal"/>
      <w:lvlText w:val="%1"/>
      <w:lvlJc w:val="left"/>
      <w:pPr>
        <w:tabs>
          <w:tab w:val="num" w:pos="1296"/>
        </w:tabs>
        <w:ind w:left="1296" w:hanging="1296"/>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0" w15:restartNumberingAfterBreak="0">
    <w:nsid w:val="0F8C118D"/>
    <w:multiLevelType w:val="hybridMultilevel"/>
    <w:tmpl w:val="363AD842"/>
    <w:lvl w:ilvl="0" w:tplc="5272360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0356FA8"/>
    <w:multiLevelType w:val="hybridMultilevel"/>
    <w:tmpl w:val="D818D37A"/>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8D61108"/>
    <w:multiLevelType w:val="multilevel"/>
    <w:tmpl w:val="0E3A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F36647"/>
    <w:multiLevelType w:val="hybridMultilevel"/>
    <w:tmpl w:val="F52657DE"/>
    <w:lvl w:ilvl="0" w:tplc="6394984E">
      <w:start w:val="1"/>
      <w:numFmt w:val="bullet"/>
      <w:lvlText w:val=""/>
      <w:lvlJc w:val="left"/>
      <w:pPr>
        <w:ind w:left="1080" w:hanging="360"/>
      </w:pPr>
      <w:rPr>
        <w:rFonts w:ascii="Symbol" w:hAnsi="Symbol"/>
      </w:rPr>
    </w:lvl>
    <w:lvl w:ilvl="1" w:tplc="4DA64500">
      <w:start w:val="1"/>
      <w:numFmt w:val="bullet"/>
      <w:lvlText w:val=""/>
      <w:lvlJc w:val="left"/>
      <w:pPr>
        <w:ind w:left="1080" w:hanging="360"/>
      </w:pPr>
      <w:rPr>
        <w:rFonts w:ascii="Symbol" w:hAnsi="Symbol"/>
      </w:rPr>
    </w:lvl>
    <w:lvl w:ilvl="2" w:tplc="7E24BB12">
      <w:start w:val="1"/>
      <w:numFmt w:val="bullet"/>
      <w:lvlText w:val=""/>
      <w:lvlJc w:val="left"/>
      <w:pPr>
        <w:ind w:left="1080" w:hanging="360"/>
      </w:pPr>
      <w:rPr>
        <w:rFonts w:ascii="Symbol" w:hAnsi="Symbol"/>
      </w:rPr>
    </w:lvl>
    <w:lvl w:ilvl="3" w:tplc="33FA88F6">
      <w:start w:val="1"/>
      <w:numFmt w:val="bullet"/>
      <w:lvlText w:val=""/>
      <w:lvlJc w:val="left"/>
      <w:pPr>
        <w:ind w:left="1080" w:hanging="360"/>
      </w:pPr>
      <w:rPr>
        <w:rFonts w:ascii="Symbol" w:hAnsi="Symbol"/>
      </w:rPr>
    </w:lvl>
    <w:lvl w:ilvl="4" w:tplc="D48A7068">
      <w:start w:val="1"/>
      <w:numFmt w:val="bullet"/>
      <w:lvlText w:val=""/>
      <w:lvlJc w:val="left"/>
      <w:pPr>
        <w:ind w:left="1080" w:hanging="360"/>
      </w:pPr>
      <w:rPr>
        <w:rFonts w:ascii="Symbol" w:hAnsi="Symbol"/>
      </w:rPr>
    </w:lvl>
    <w:lvl w:ilvl="5" w:tplc="DA00F00E">
      <w:start w:val="1"/>
      <w:numFmt w:val="bullet"/>
      <w:lvlText w:val=""/>
      <w:lvlJc w:val="left"/>
      <w:pPr>
        <w:ind w:left="1080" w:hanging="360"/>
      </w:pPr>
      <w:rPr>
        <w:rFonts w:ascii="Symbol" w:hAnsi="Symbol"/>
      </w:rPr>
    </w:lvl>
    <w:lvl w:ilvl="6" w:tplc="CB0C223A">
      <w:start w:val="1"/>
      <w:numFmt w:val="bullet"/>
      <w:lvlText w:val=""/>
      <w:lvlJc w:val="left"/>
      <w:pPr>
        <w:ind w:left="1080" w:hanging="360"/>
      </w:pPr>
      <w:rPr>
        <w:rFonts w:ascii="Symbol" w:hAnsi="Symbol"/>
      </w:rPr>
    </w:lvl>
    <w:lvl w:ilvl="7" w:tplc="8F8ECA90">
      <w:start w:val="1"/>
      <w:numFmt w:val="bullet"/>
      <w:lvlText w:val=""/>
      <w:lvlJc w:val="left"/>
      <w:pPr>
        <w:ind w:left="1080" w:hanging="360"/>
      </w:pPr>
      <w:rPr>
        <w:rFonts w:ascii="Symbol" w:hAnsi="Symbol"/>
      </w:rPr>
    </w:lvl>
    <w:lvl w:ilvl="8" w:tplc="6A2C7FE8">
      <w:start w:val="1"/>
      <w:numFmt w:val="bullet"/>
      <w:lvlText w:val=""/>
      <w:lvlJc w:val="left"/>
      <w:pPr>
        <w:ind w:left="1080" w:hanging="360"/>
      </w:pPr>
      <w:rPr>
        <w:rFonts w:ascii="Symbol" w:hAnsi="Symbol"/>
      </w:rPr>
    </w:lvl>
  </w:abstractNum>
  <w:abstractNum w:abstractNumId="14" w15:restartNumberingAfterBreak="0">
    <w:nsid w:val="195F7AA6"/>
    <w:multiLevelType w:val="multilevel"/>
    <w:tmpl w:val="E93A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F9589A"/>
    <w:multiLevelType w:val="multilevel"/>
    <w:tmpl w:val="B2DA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106236"/>
    <w:multiLevelType w:val="hybridMultilevel"/>
    <w:tmpl w:val="D460E198"/>
    <w:lvl w:ilvl="0" w:tplc="C7E2C236">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26C20AC0"/>
    <w:multiLevelType w:val="hybridMultilevel"/>
    <w:tmpl w:val="2974CFA4"/>
    <w:lvl w:ilvl="0" w:tplc="0813000B">
      <w:start w:val="1"/>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76F149A"/>
    <w:multiLevelType w:val="multilevel"/>
    <w:tmpl w:val="1B7E1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1672F4"/>
    <w:multiLevelType w:val="multilevel"/>
    <w:tmpl w:val="72E4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B73AE3"/>
    <w:multiLevelType w:val="hybridMultilevel"/>
    <w:tmpl w:val="EEA499A8"/>
    <w:lvl w:ilvl="0" w:tplc="D7B84EA2">
      <w:numFmt w:val="bullet"/>
      <w:lvlText w:val="-"/>
      <w:lvlJc w:val="left"/>
      <w:pPr>
        <w:ind w:left="360" w:hanging="360"/>
      </w:pPr>
      <w:rPr>
        <w:rFonts w:ascii="Arial" w:eastAsia="Times New Roman"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15:restartNumberingAfterBreak="0">
    <w:nsid w:val="2C13164A"/>
    <w:multiLevelType w:val="hybridMultilevel"/>
    <w:tmpl w:val="1368EC12"/>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904B70"/>
    <w:multiLevelType w:val="hybridMultilevel"/>
    <w:tmpl w:val="9C945C72"/>
    <w:lvl w:ilvl="0" w:tplc="0F3AA1CA">
      <w:start w:val="1"/>
      <w:numFmt w:val="bullet"/>
      <w:lvlText w:val=""/>
      <w:lvlJc w:val="left"/>
      <w:pPr>
        <w:ind w:left="1080" w:hanging="360"/>
      </w:pPr>
      <w:rPr>
        <w:rFonts w:ascii="Symbol" w:hAnsi="Symbol"/>
      </w:rPr>
    </w:lvl>
    <w:lvl w:ilvl="1" w:tplc="622497E8">
      <w:start w:val="1"/>
      <w:numFmt w:val="bullet"/>
      <w:lvlText w:val=""/>
      <w:lvlJc w:val="left"/>
      <w:pPr>
        <w:ind w:left="1080" w:hanging="360"/>
      </w:pPr>
      <w:rPr>
        <w:rFonts w:ascii="Symbol" w:hAnsi="Symbol"/>
      </w:rPr>
    </w:lvl>
    <w:lvl w:ilvl="2" w:tplc="1AE89DF0">
      <w:start w:val="1"/>
      <w:numFmt w:val="bullet"/>
      <w:lvlText w:val=""/>
      <w:lvlJc w:val="left"/>
      <w:pPr>
        <w:ind w:left="1080" w:hanging="360"/>
      </w:pPr>
      <w:rPr>
        <w:rFonts w:ascii="Symbol" w:hAnsi="Symbol"/>
      </w:rPr>
    </w:lvl>
    <w:lvl w:ilvl="3" w:tplc="A8A65BEE">
      <w:start w:val="1"/>
      <w:numFmt w:val="bullet"/>
      <w:lvlText w:val=""/>
      <w:lvlJc w:val="left"/>
      <w:pPr>
        <w:ind w:left="1080" w:hanging="360"/>
      </w:pPr>
      <w:rPr>
        <w:rFonts w:ascii="Symbol" w:hAnsi="Symbol"/>
      </w:rPr>
    </w:lvl>
    <w:lvl w:ilvl="4" w:tplc="14B85E8E">
      <w:start w:val="1"/>
      <w:numFmt w:val="bullet"/>
      <w:lvlText w:val=""/>
      <w:lvlJc w:val="left"/>
      <w:pPr>
        <w:ind w:left="1080" w:hanging="360"/>
      </w:pPr>
      <w:rPr>
        <w:rFonts w:ascii="Symbol" w:hAnsi="Symbol"/>
      </w:rPr>
    </w:lvl>
    <w:lvl w:ilvl="5" w:tplc="F5A2DF8E">
      <w:start w:val="1"/>
      <w:numFmt w:val="bullet"/>
      <w:lvlText w:val=""/>
      <w:lvlJc w:val="left"/>
      <w:pPr>
        <w:ind w:left="1080" w:hanging="360"/>
      </w:pPr>
      <w:rPr>
        <w:rFonts w:ascii="Symbol" w:hAnsi="Symbol"/>
      </w:rPr>
    </w:lvl>
    <w:lvl w:ilvl="6" w:tplc="E682AF92">
      <w:start w:val="1"/>
      <w:numFmt w:val="bullet"/>
      <w:lvlText w:val=""/>
      <w:lvlJc w:val="left"/>
      <w:pPr>
        <w:ind w:left="1080" w:hanging="360"/>
      </w:pPr>
      <w:rPr>
        <w:rFonts w:ascii="Symbol" w:hAnsi="Symbol"/>
      </w:rPr>
    </w:lvl>
    <w:lvl w:ilvl="7" w:tplc="DF2AD492">
      <w:start w:val="1"/>
      <w:numFmt w:val="bullet"/>
      <w:lvlText w:val=""/>
      <w:lvlJc w:val="left"/>
      <w:pPr>
        <w:ind w:left="1080" w:hanging="360"/>
      </w:pPr>
      <w:rPr>
        <w:rFonts w:ascii="Symbol" w:hAnsi="Symbol"/>
      </w:rPr>
    </w:lvl>
    <w:lvl w:ilvl="8" w:tplc="662E8932">
      <w:start w:val="1"/>
      <w:numFmt w:val="bullet"/>
      <w:lvlText w:val=""/>
      <w:lvlJc w:val="left"/>
      <w:pPr>
        <w:ind w:left="1080" w:hanging="360"/>
      </w:pPr>
      <w:rPr>
        <w:rFonts w:ascii="Symbol" w:hAnsi="Symbol"/>
      </w:rPr>
    </w:lvl>
  </w:abstractNum>
  <w:abstractNum w:abstractNumId="23" w15:restartNumberingAfterBreak="0">
    <w:nsid w:val="344E5848"/>
    <w:multiLevelType w:val="hybridMultilevel"/>
    <w:tmpl w:val="22C8B47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34B953F1"/>
    <w:multiLevelType w:val="hybridMultilevel"/>
    <w:tmpl w:val="E62CDFAA"/>
    <w:lvl w:ilvl="0" w:tplc="F4F4F21C">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74C2E9D"/>
    <w:multiLevelType w:val="hybridMultilevel"/>
    <w:tmpl w:val="D7A20466"/>
    <w:lvl w:ilvl="0" w:tplc="080C000B">
      <w:start w:val="30"/>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796330A"/>
    <w:multiLevelType w:val="singleLevel"/>
    <w:tmpl w:val="17022716"/>
    <w:lvl w:ilvl="0">
      <w:start w:val="1"/>
      <w:numFmt w:val="bullet"/>
      <w:pStyle w:val="OBSAutresRef"/>
      <w:lvlText w:val=""/>
      <w:lvlJc w:val="left"/>
      <w:pPr>
        <w:tabs>
          <w:tab w:val="num" w:pos="360"/>
        </w:tabs>
        <w:ind w:left="360" w:hanging="360"/>
      </w:pPr>
      <w:rPr>
        <w:rFonts w:ascii="Symbol" w:hAnsi="Symbol" w:hint="default"/>
      </w:rPr>
    </w:lvl>
  </w:abstractNum>
  <w:abstractNum w:abstractNumId="27" w15:restartNumberingAfterBreak="0">
    <w:nsid w:val="3E4E6ABE"/>
    <w:multiLevelType w:val="multilevel"/>
    <w:tmpl w:val="A36CEADC"/>
    <w:lvl w:ilvl="0">
      <w:numFmt w:val="decimal"/>
      <w:pStyle w:val="dossierEcodynniv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395676C"/>
    <w:multiLevelType w:val="multilevel"/>
    <w:tmpl w:val="C980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981C4A"/>
    <w:multiLevelType w:val="multilevel"/>
    <w:tmpl w:val="DD54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5B60CCB"/>
    <w:multiLevelType w:val="hybridMultilevel"/>
    <w:tmpl w:val="F0848C4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49410945"/>
    <w:multiLevelType w:val="hybridMultilevel"/>
    <w:tmpl w:val="A08ED302"/>
    <w:lvl w:ilvl="0" w:tplc="956AAE90">
      <w:start w:val="1"/>
      <w:numFmt w:val="bullet"/>
      <w:lvlText w:val=""/>
      <w:lvlJc w:val="left"/>
      <w:pPr>
        <w:ind w:left="1080" w:hanging="360"/>
      </w:pPr>
      <w:rPr>
        <w:rFonts w:ascii="Symbol" w:hAnsi="Symbol"/>
      </w:rPr>
    </w:lvl>
    <w:lvl w:ilvl="1" w:tplc="5A9683EC">
      <w:start w:val="1"/>
      <w:numFmt w:val="bullet"/>
      <w:lvlText w:val=""/>
      <w:lvlJc w:val="left"/>
      <w:pPr>
        <w:ind w:left="1080" w:hanging="360"/>
      </w:pPr>
      <w:rPr>
        <w:rFonts w:ascii="Symbol" w:hAnsi="Symbol"/>
      </w:rPr>
    </w:lvl>
    <w:lvl w:ilvl="2" w:tplc="7B645106">
      <w:start w:val="1"/>
      <w:numFmt w:val="bullet"/>
      <w:lvlText w:val=""/>
      <w:lvlJc w:val="left"/>
      <w:pPr>
        <w:ind w:left="1080" w:hanging="360"/>
      </w:pPr>
      <w:rPr>
        <w:rFonts w:ascii="Symbol" w:hAnsi="Symbol"/>
      </w:rPr>
    </w:lvl>
    <w:lvl w:ilvl="3" w:tplc="C2061A2C">
      <w:start w:val="1"/>
      <w:numFmt w:val="bullet"/>
      <w:lvlText w:val=""/>
      <w:lvlJc w:val="left"/>
      <w:pPr>
        <w:ind w:left="1080" w:hanging="360"/>
      </w:pPr>
      <w:rPr>
        <w:rFonts w:ascii="Symbol" w:hAnsi="Symbol"/>
      </w:rPr>
    </w:lvl>
    <w:lvl w:ilvl="4" w:tplc="8296400C">
      <w:start w:val="1"/>
      <w:numFmt w:val="bullet"/>
      <w:lvlText w:val=""/>
      <w:lvlJc w:val="left"/>
      <w:pPr>
        <w:ind w:left="1080" w:hanging="360"/>
      </w:pPr>
      <w:rPr>
        <w:rFonts w:ascii="Symbol" w:hAnsi="Symbol"/>
      </w:rPr>
    </w:lvl>
    <w:lvl w:ilvl="5" w:tplc="86FE4B66">
      <w:start w:val="1"/>
      <w:numFmt w:val="bullet"/>
      <w:lvlText w:val=""/>
      <w:lvlJc w:val="left"/>
      <w:pPr>
        <w:ind w:left="1080" w:hanging="360"/>
      </w:pPr>
      <w:rPr>
        <w:rFonts w:ascii="Symbol" w:hAnsi="Symbol"/>
      </w:rPr>
    </w:lvl>
    <w:lvl w:ilvl="6" w:tplc="FF4ED8DE">
      <w:start w:val="1"/>
      <w:numFmt w:val="bullet"/>
      <w:lvlText w:val=""/>
      <w:lvlJc w:val="left"/>
      <w:pPr>
        <w:ind w:left="1080" w:hanging="360"/>
      </w:pPr>
      <w:rPr>
        <w:rFonts w:ascii="Symbol" w:hAnsi="Symbol"/>
      </w:rPr>
    </w:lvl>
    <w:lvl w:ilvl="7" w:tplc="49221E4A">
      <w:start w:val="1"/>
      <w:numFmt w:val="bullet"/>
      <w:lvlText w:val=""/>
      <w:lvlJc w:val="left"/>
      <w:pPr>
        <w:ind w:left="1080" w:hanging="360"/>
      </w:pPr>
      <w:rPr>
        <w:rFonts w:ascii="Symbol" w:hAnsi="Symbol"/>
      </w:rPr>
    </w:lvl>
    <w:lvl w:ilvl="8" w:tplc="60F87B34">
      <w:start w:val="1"/>
      <w:numFmt w:val="bullet"/>
      <w:lvlText w:val=""/>
      <w:lvlJc w:val="left"/>
      <w:pPr>
        <w:ind w:left="1080" w:hanging="360"/>
      </w:pPr>
      <w:rPr>
        <w:rFonts w:ascii="Symbol" w:hAnsi="Symbol"/>
      </w:rPr>
    </w:lvl>
  </w:abstractNum>
  <w:abstractNum w:abstractNumId="32" w15:restartNumberingAfterBreak="0">
    <w:nsid w:val="4E9020C0"/>
    <w:multiLevelType w:val="hybridMultilevel"/>
    <w:tmpl w:val="1F4C1F3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3" w15:restartNumberingAfterBreak="0">
    <w:nsid w:val="4F577E71"/>
    <w:multiLevelType w:val="hybridMultilevel"/>
    <w:tmpl w:val="E68AD60C"/>
    <w:lvl w:ilvl="0" w:tplc="5694D4A8">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4FD01B9E"/>
    <w:multiLevelType w:val="multilevel"/>
    <w:tmpl w:val="68C00E72"/>
    <w:lvl w:ilvl="0">
      <w:numFmt w:val="decimal"/>
      <w:lvlText w:val="%1"/>
      <w:lvlJc w:val="left"/>
      <w:pPr>
        <w:tabs>
          <w:tab w:val="num" w:pos="432"/>
        </w:tabs>
        <w:ind w:left="432" w:hanging="432"/>
      </w:pPr>
      <w:rPr>
        <w:rFonts w:hint="default"/>
      </w:rPr>
    </w:lvl>
    <w:lvl w:ilvl="1">
      <w:start w:val="1"/>
      <w:numFmt w:val="decimal"/>
      <w:pStyle w:val="dossierEcodynniv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7A75DDC"/>
    <w:multiLevelType w:val="multilevel"/>
    <w:tmpl w:val="33B0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BD723D5"/>
    <w:multiLevelType w:val="hybridMultilevel"/>
    <w:tmpl w:val="F08CAF5E"/>
    <w:lvl w:ilvl="0" w:tplc="F7D2D604">
      <w:start w:val="6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4404924"/>
    <w:multiLevelType w:val="hybridMultilevel"/>
    <w:tmpl w:val="46D83B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4D75ACF"/>
    <w:multiLevelType w:val="hybridMultilevel"/>
    <w:tmpl w:val="E926FEFA"/>
    <w:lvl w:ilvl="0" w:tplc="EF2C1D3E">
      <w:start w:val="3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6175D55"/>
    <w:multiLevelType w:val="hybridMultilevel"/>
    <w:tmpl w:val="0778C968"/>
    <w:lvl w:ilvl="0" w:tplc="CECC1D6C">
      <w:start w:val="636"/>
      <w:numFmt w:val="bullet"/>
      <w:lvlText w:val=""/>
      <w:lvlJc w:val="left"/>
      <w:pPr>
        <w:ind w:left="420" w:hanging="360"/>
      </w:pPr>
      <w:rPr>
        <w:rFonts w:ascii="Wingdings" w:eastAsia="Times New Roman" w:hAnsi="Wingdings" w:cs="Arial"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40" w15:restartNumberingAfterBreak="0">
    <w:nsid w:val="6818246D"/>
    <w:multiLevelType w:val="multilevel"/>
    <w:tmpl w:val="68DA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7A4D3E"/>
    <w:multiLevelType w:val="hybridMultilevel"/>
    <w:tmpl w:val="01B4C00E"/>
    <w:lvl w:ilvl="0" w:tplc="897829F0">
      <w:start w:val="1"/>
      <w:numFmt w:val="bullet"/>
      <w:lvlText w:val=""/>
      <w:lvlJc w:val="left"/>
      <w:pPr>
        <w:ind w:left="1080" w:hanging="360"/>
      </w:pPr>
      <w:rPr>
        <w:rFonts w:ascii="Symbol" w:hAnsi="Symbol"/>
      </w:rPr>
    </w:lvl>
    <w:lvl w:ilvl="1" w:tplc="4A0042C6">
      <w:start w:val="1"/>
      <w:numFmt w:val="bullet"/>
      <w:lvlText w:val=""/>
      <w:lvlJc w:val="left"/>
      <w:pPr>
        <w:ind w:left="1080" w:hanging="360"/>
      </w:pPr>
      <w:rPr>
        <w:rFonts w:ascii="Symbol" w:hAnsi="Symbol"/>
      </w:rPr>
    </w:lvl>
    <w:lvl w:ilvl="2" w:tplc="387EB4A4">
      <w:start w:val="1"/>
      <w:numFmt w:val="bullet"/>
      <w:lvlText w:val=""/>
      <w:lvlJc w:val="left"/>
      <w:pPr>
        <w:ind w:left="1080" w:hanging="360"/>
      </w:pPr>
      <w:rPr>
        <w:rFonts w:ascii="Symbol" w:hAnsi="Symbol"/>
      </w:rPr>
    </w:lvl>
    <w:lvl w:ilvl="3" w:tplc="905C83DA">
      <w:start w:val="1"/>
      <w:numFmt w:val="bullet"/>
      <w:lvlText w:val=""/>
      <w:lvlJc w:val="left"/>
      <w:pPr>
        <w:ind w:left="1080" w:hanging="360"/>
      </w:pPr>
      <w:rPr>
        <w:rFonts w:ascii="Symbol" w:hAnsi="Symbol"/>
      </w:rPr>
    </w:lvl>
    <w:lvl w:ilvl="4" w:tplc="EC6C9702">
      <w:start w:val="1"/>
      <w:numFmt w:val="bullet"/>
      <w:lvlText w:val=""/>
      <w:lvlJc w:val="left"/>
      <w:pPr>
        <w:ind w:left="1080" w:hanging="360"/>
      </w:pPr>
      <w:rPr>
        <w:rFonts w:ascii="Symbol" w:hAnsi="Symbol"/>
      </w:rPr>
    </w:lvl>
    <w:lvl w:ilvl="5" w:tplc="8F683648">
      <w:start w:val="1"/>
      <w:numFmt w:val="bullet"/>
      <w:lvlText w:val=""/>
      <w:lvlJc w:val="left"/>
      <w:pPr>
        <w:ind w:left="1080" w:hanging="360"/>
      </w:pPr>
      <w:rPr>
        <w:rFonts w:ascii="Symbol" w:hAnsi="Symbol"/>
      </w:rPr>
    </w:lvl>
    <w:lvl w:ilvl="6" w:tplc="B240BC84">
      <w:start w:val="1"/>
      <w:numFmt w:val="bullet"/>
      <w:lvlText w:val=""/>
      <w:lvlJc w:val="left"/>
      <w:pPr>
        <w:ind w:left="1080" w:hanging="360"/>
      </w:pPr>
      <w:rPr>
        <w:rFonts w:ascii="Symbol" w:hAnsi="Symbol"/>
      </w:rPr>
    </w:lvl>
    <w:lvl w:ilvl="7" w:tplc="BBF68408">
      <w:start w:val="1"/>
      <w:numFmt w:val="bullet"/>
      <w:lvlText w:val=""/>
      <w:lvlJc w:val="left"/>
      <w:pPr>
        <w:ind w:left="1080" w:hanging="360"/>
      </w:pPr>
      <w:rPr>
        <w:rFonts w:ascii="Symbol" w:hAnsi="Symbol"/>
      </w:rPr>
    </w:lvl>
    <w:lvl w:ilvl="8" w:tplc="91AC0190">
      <w:start w:val="1"/>
      <w:numFmt w:val="bullet"/>
      <w:lvlText w:val=""/>
      <w:lvlJc w:val="left"/>
      <w:pPr>
        <w:ind w:left="1080" w:hanging="360"/>
      </w:pPr>
      <w:rPr>
        <w:rFonts w:ascii="Symbol" w:hAnsi="Symbol"/>
      </w:rPr>
    </w:lvl>
  </w:abstractNum>
  <w:abstractNum w:abstractNumId="42" w15:restartNumberingAfterBreak="0">
    <w:nsid w:val="74D720F8"/>
    <w:multiLevelType w:val="multilevel"/>
    <w:tmpl w:val="2910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B303F2"/>
    <w:multiLevelType w:val="hybridMultilevel"/>
    <w:tmpl w:val="2E302BEE"/>
    <w:lvl w:ilvl="0" w:tplc="C284D3FA">
      <w:start w:val="1"/>
      <w:numFmt w:val="bullet"/>
      <w:lvlText w:val=""/>
      <w:lvlJc w:val="left"/>
      <w:pPr>
        <w:ind w:left="1080" w:hanging="360"/>
      </w:pPr>
      <w:rPr>
        <w:rFonts w:ascii="Symbol" w:hAnsi="Symbol"/>
      </w:rPr>
    </w:lvl>
    <w:lvl w:ilvl="1" w:tplc="B4F836CA">
      <w:start w:val="1"/>
      <w:numFmt w:val="bullet"/>
      <w:lvlText w:val=""/>
      <w:lvlJc w:val="left"/>
      <w:pPr>
        <w:ind w:left="1080" w:hanging="360"/>
      </w:pPr>
      <w:rPr>
        <w:rFonts w:ascii="Symbol" w:hAnsi="Symbol"/>
      </w:rPr>
    </w:lvl>
    <w:lvl w:ilvl="2" w:tplc="63FC36A8">
      <w:start w:val="1"/>
      <w:numFmt w:val="bullet"/>
      <w:lvlText w:val=""/>
      <w:lvlJc w:val="left"/>
      <w:pPr>
        <w:ind w:left="1080" w:hanging="360"/>
      </w:pPr>
      <w:rPr>
        <w:rFonts w:ascii="Symbol" w:hAnsi="Symbol"/>
      </w:rPr>
    </w:lvl>
    <w:lvl w:ilvl="3" w:tplc="49C0CA82">
      <w:start w:val="1"/>
      <w:numFmt w:val="bullet"/>
      <w:lvlText w:val=""/>
      <w:lvlJc w:val="left"/>
      <w:pPr>
        <w:ind w:left="1080" w:hanging="360"/>
      </w:pPr>
      <w:rPr>
        <w:rFonts w:ascii="Symbol" w:hAnsi="Symbol"/>
      </w:rPr>
    </w:lvl>
    <w:lvl w:ilvl="4" w:tplc="8C7E203E">
      <w:start w:val="1"/>
      <w:numFmt w:val="bullet"/>
      <w:lvlText w:val=""/>
      <w:lvlJc w:val="left"/>
      <w:pPr>
        <w:ind w:left="1080" w:hanging="360"/>
      </w:pPr>
      <w:rPr>
        <w:rFonts w:ascii="Symbol" w:hAnsi="Symbol"/>
      </w:rPr>
    </w:lvl>
    <w:lvl w:ilvl="5" w:tplc="52C0FA3A">
      <w:start w:val="1"/>
      <w:numFmt w:val="bullet"/>
      <w:lvlText w:val=""/>
      <w:lvlJc w:val="left"/>
      <w:pPr>
        <w:ind w:left="1080" w:hanging="360"/>
      </w:pPr>
      <w:rPr>
        <w:rFonts w:ascii="Symbol" w:hAnsi="Symbol"/>
      </w:rPr>
    </w:lvl>
    <w:lvl w:ilvl="6" w:tplc="3B7C5F42">
      <w:start w:val="1"/>
      <w:numFmt w:val="bullet"/>
      <w:lvlText w:val=""/>
      <w:lvlJc w:val="left"/>
      <w:pPr>
        <w:ind w:left="1080" w:hanging="360"/>
      </w:pPr>
      <w:rPr>
        <w:rFonts w:ascii="Symbol" w:hAnsi="Symbol"/>
      </w:rPr>
    </w:lvl>
    <w:lvl w:ilvl="7" w:tplc="F752B604">
      <w:start w:val="1"/>
      <w:numFmt w:val="bullet"/>
      <w:lvlText w:val=""/>
      <w:lvlJc w:val="left"/>
      <w:pPr>
        <w:ind w:left="1080" w:hanging="360"/>
      </w:pPr>
      <w:rPr>
        <w:rFonts w:ascii="Symbol" w:hAnsi="Symbol"/>
      </w:rPr>
    </w:lvl>
    <w:lvl w:ilvl="8" w:tplc="39FA850A">
      <w:start w:val="1"/>
      <w:numFmt w:val="bullet"/>
      <w:lvlText w:val=""/>
      <w:lvlJc w:val="left"/>
      <w:pPr>
        <w:ind w:left="1080" w:hanging="360"/>
      </w:pPr>
      <w:rPr>
        <w:rFonts w:ascii="Symbol" w:hAnsi="Symbol"/>
      </w:rPr>
    </w:lvl>
  </w:abstractNum>
  <w:abstractNum w:abstractNumId="44" w15:restartNumberingAfterBreak="0">
    <w:nsid w:val="7953304E"/>
    <w:multiLevelType w:val="hybridMultilevel"/>
    <w:tmpl w:val="CDACD5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79B15142"/>
    <w:multiLevelType w:val="hybridMultilevel"/>
    <w:tmpl w:val="11540832"/>
    <w:lvl w:ilvl="0" w:tplc="E9FC275E">
      <w:start w:val="1"/>
      <w:numFmt w:val="bullet"/>
      <w:lvlText w:val=""/>
      <w:lvlJc w:val="left"/>
      <w:pPr>
        <w:ind w:left="1080" w:hanging="360"/>
      </w:pPr>
      <w:rPr>
        <w:rFonts w:ascii="Symbol" w:hAnsi="Symbol"/>
      </w:rPr>
    </w:lvl>
    <w:lvl w:ilvl="1" w:tplc="CA8CEEB4">
      <w:start w:val="1"/>
      <w:numFmt w:val="bullet"/>
      <w:lvlText w:val=""/>
      <w:lvlJc w:val="left"/>
      <w:pPr>
        <w:ind w:left="1080" w:hanging="360"/>
      </w:pPr>
      <w:rPr>
        <w:rFonts w:ascii="Symbol" w:hAnsi="Symbol"/>
      </w:rPr>
    </w:lvl>
    <w:lvl w:ilvl="2" w:tplc="17906374">
      <w:start w:val="1"/>
      <w:numFmt w:val="bullet"/>
      <w:lvlText w:val=""/>
      <w:lvlJc w:val="left"/>
      <w:pPr>
        <w:ind w:left="1080" w:hanging="360"/>
      </w:pPr>
      <w:rPr>
        <w:rFonts w:ascii="Symbol" w:hAnsi="Symbol"/>
      </w:rPr>
    </w:lvl>
    <w:lvl w:ilvl="3" w:tplc="EC0E631C">
      <w:start w:val="1"/>
      <w:numFmt w:val="bullet"/>
      <w:lvlText w:val=""/>
      <w:lvlJc w:val="left"/>
      <w:pPr>
        <w:ind w:left="1080" w:hanging="360"/>
      </w:pPr>
      <w:rPr>
        <w:rFonts w:ascii="Symbol" w:hAnsi="Symbol"/>
      </w:rPr>
    </w:lvl>
    <w:lvl w:ilvl="4" w:tplc="BA38B014">
      <w:start w:val="1"/>
      <w:numFmt w:val="bullet"/>
      <w:lvlText w:val=""/>
      <w:lvlJc w:val="left"/>
      <w:pPr>
        <w:ind w:left="1080" w:hanging="360"/>
      </w:pPr>
      <w:rPr>
        <w:rFonts w:ascii="Symbol" w:hAnsi="Symbol"/>
      </w:rPr>
    </w:lvl>
    <w:lvl w:ilvl="5" w:tplc="8C2E2724">
      <w:start w:val="1"/>
      <w:numFmt w:val="bullet"/>
      <w:lvlText w:val=""/>
      <w:lvlJc w:val="left"/>
      <w:pPr>
        <w:ind w:left="1080" w:hanging="360"/>
      </w:pPr>
      <w:rPr>
        <w:rFonts w:ascii="Symbol" w:hAnsi="Symbol"/>
      </w:rPr>
    </w:lvl>
    <w:lvl w:ilvl="6" w:tplc="D3C60986">
      <w:start w:val="1"/>
      <w:numFmt w:val="bullet"/>
      <w:lvlText w:val=""/>
      <w:lvlJc w:val="left"/>
      <w:pPr>
        <w:ind w:left="1080" w:hanging="360"/>
      </w:pPr>
      <w:rPr>
        <w:rFonts w:ascii="Symbol" w:hAnsi="Symbol"/>
      </w:rPr>
    </w:lvl>
    <w:lvl w:ilvl="7" w:tplc="DBC25112">
      <w:start w:val="1"/>
      <w:numFmt w:val="bullet"/>
      <w:lvlText w:val=""/>
      <w:lvlJc w:val="left"/>
      <w:pPr>
        <w:ind w:left="1080" w:hanging="360"/>
      </w:pPr>
      <w:rPr>
        <w:rFonts w:ascii="Symbol" w:hAnsi="Symbol"/>
      </w:rPr>
    </w:lvl>
    <w:lvl w:ilvl="8" w:tplc="94F4DFEC">
      <w:start w:val="1"/>
      <w:numFmt w:val="bullet"/>
      <w:lvlText w:val=""/>
      <w:lvlJc w:val="left"/>
      <w:pPr>
        <w:ind w:left="1080" w:hanging="360"/>
      </w:pPr>
      <w:rPr>
        <w:rFonts w:ascii="Symbol" w:hAnsi="Symbol"/>
      </w:rPr>
    </w:lvl>
  </w:abstractNum>
  <w:abstractNum w:abstractNumId="46" w15:restartNumberingAfterBreak="0">
    <w:nsid w:val="7AF4373B"/>
    <w:multiLevelType w:val="hybridMultilevel"/>
    <w:tmpl w:val="2B8AD4F6"/>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DD23463"/>
    <w:multiLevelType w:val="hybridMultilevel"/>
    <w:tmpl w:val="AA2E469E"/>
    <w:lvl w:ilvl="0" w:tplc="0813000B">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01590233">
    <w:abstractNumId w:val="39"/>
  </w:num>
  <w:num w:numId="2" w16cid:durableId="102382531">
    <w:abstractNumId w:val="31"/>
  </w:num>
  <w:num w:numId="3" w16cid:durableId="1030034598">
    <w:abstractNumId w:val="19"/>
  </w:num>
  <w:num w:numId="4" w16cid:durableId="1041595518">
    <w:abstractNumId w:val="12"/>
  </w:num>
  <w:num w:numId="5" w16cid:durableId="1080758944">
    <w:abstractNumId w:val="18"/>
  </w:num>
  <w:num w:numId="6" w16cid:durableId="1099834471">
    <w:abstractNumId w:val="3"/>
  </w:num>
  <w:num w:numId="7" w16cid:durableId="1115950813">
    <w:abstractNumId w:val="16"/>
  </w:num>
  <w:num w:numId="8" w16cid:durableId="1152870718">
    <w:abstractNumId w:val="15"/>
  </w:num>
  <w:num w:numId="9" w16cid:durableId="1157571233">
    <w:abstractNumId w:val="26"/>
  </w:num>
  <w:num w:numId="10" w16cid:durableId="1159660791">
    <w:abstractNumId w:val="13"/>
  </w:num>
  <w:num w:numId="11" w16cid:durableId="121535572">
    <w:abstractNumId w:val="30"/>
  </w:num>
  <w:num w:numId="12" w16cid:durableId="1332560894">
    <w:abstractNumId w:val="0"/>
  </w:num>
  <w:num w:numId="13" w16cid:durableId="1395733963">
    <w:abstractNumId w:val="34"/>
  </w:num>
  <w:num w:numId="14" w16cid:durableId="1444031800">
    <w:abstractNumId w:val="42"/>
  </w:num>
  <w:num w:numId="15" w16cid:durableId="1602445996">
    <w:abstractNumId w:val="7"/>
  </w:num>
  <w:num w:numId="16" w16cid:durableId="1622765890">
    <w:abstractNumId w:val="24"/>
  </w:num>
  <w:num w:numId="17" w16cid:durableId="1625817128">
    <w:abstractNumId w:val="46"/>
  </w:num>
  <w:num w:numId="18" w16cid:durableId="1681539611">
    <w:abstractNumId w:val="44"/>
  </w:num>
  <w:num w:numId="19" w16cid:durableId="1827820279">
    <w:abstractNumId w:val="22"/>
  </w:num>
  <w:num w:numId="20" w16cid:durableId="185750416">
    <w:abstractNumId w:val="40"/>
  </w:num>
  <w:num w:numId="21" w16cid:durableId="1859810433">
    <w:abstractNumId w:val="5"/>
  </w:num>
  <w:num w:numId="22" w16cid:durableId="1867601368">
    <w:abstractNumId w:val="21"/>
  </w:num>
  <w:num w:numId="23" w16cid:durableId="1893618821">
    <w:abstractNumId w:val="4"/>
  </w:num>
  <w:num w:numId="24" w16cid:durableId="1898933947">
    <w:abstractNumId w:val="29"/>
  </w:num>
  <w:num w:numId="25" w16cid:durableId="2006665139">
    <w:abstractNumId w:val="28"/>
  </w:num>
  <w:num w:numId="26" w16cid:durableId="2013750701">
    <w:abstractNumId w:val="11"/>
  </w:num>
  <w:num w:numId="27" w16cid:durableId="2020618135">
    <w:abstractNumId w:val="23"/>
  </w:num>
  <w:num w:numId="28" w16cid:durableId="2057197397">
    <w:abstractNumId w:val="45"/>
  </w:num>
  <w:num w:numId="29" w16cid:durableId="2069185999">
    <w:abstractNumId w:val="37"/>
  </w:num>
  <w:num w:numId="30" w16cid:durableId="208033337">
    <w:abstractNumId w:val="17"/>
  </w:num>
  <w:num w:numId="31" w16cid:durableId="2088071878">
    <w:abstractNumId w:val="10"/>
  </w:num>
  <w:num w:numId="32" w16cid:durableId="243105031">
    <w:abstractNumId w:val="32"/>
  </w:num>
  <w:num w:numId="33" w16cid:durableId="321085258">
    <w:abstractNumId w:val="27"/>
  </w:num>
  <w:num w:numId="34" w16cid:durableId="344131938">
    <w:abstractNumId w:val="47"/>
  </w:num>
  <w:num w:numId="35" w16cid:durableId="351340431">
    <w:abstractNumId w:val="35"/>
  </w:num>
  <w:num w:numId="36" w16cid:durableId="358819002">
    <w:abstractNumId w:val="38"/>
  </w:num>
  <w:num w:numId="37" w16cid:durableId="366686869">
    <w:abstractNumId w:val="36"/>
  </w:num>
  <w:num w:numId="38" w16cid:durableId="389310695">
    <w:abstractNumId w:val="6"/>
  </w:num>
  <w:num w:numId="39" w16cid:durableId="477842577">
    <w:abstractNumId w:val="20"/>
  </w:num>
  <w:num w:numId="40" w16cid:durableId="526795963">
    <w:abstractNumId w:val="2"/>
  </w:num>
  <w:num w:numId="41" w16cid:durableId="560753424">
    <w:abstractNumId w:val="33"/>
  </w:num>
  <w:num w:numId="42" w16cid:durableId="619801212">
    <w:abstractNumId w:val="41"/>
  </w:num>
  <w:num w:numId="43" w16cid:durableId="627054965">
    <w:abstractNumId w:val="43"/>
  </w:num>
  <w:num w:numId="44" w16cid:durableId="754516555">
    <w:abstractNumId w:val="25"/>
  </w:num>
  <w:num w:numId="45" w16cid:durableId="802161133">
    <w:abstractNumId w:val="9"/>
  </w:num>
  <w:num w:numId="46" w16cid:durableId="940721715">
    <w:abstractNumId w:val="8"/>
  </w:num>
  <w:num w:numId="47" w16cid:durableId="977027629">
    <w:abstractNumId w:val="1"/>
  </w:num>
  <w:num w:numId="48" w16cid:durableId="986935985">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T-MOKHTAR Melila">
    <w15:presenceInfo w15:providerId="AD" w15:userId="S::maitmokhtar@environnement.brussels::68df71cf-071e-453b-a593-b3808ee9e494"/>
  </w15:person>
  <w15:person w15:author="VAN SCHANDEVYL Eva">
    <w15:presenceInfo w15:providerId="AD" w15:userId="S::evanschandevyl@leefmilieu.brussels::cc8c6ce3-144d-4230-b0d4-7d2950c02471"/>
  </w15:person>
  <w15:person w15:author="VALLIER PEETERS Mélina">
    <w15:presenceInfo w15:providerId="AD" w15:userId="S::mvallier@environnement.brussels::286f8e74-16f3-4924-b77a-2a27430d6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ED"/>
    <w:rsid w:val="00000741"/>
    <w:rsid w:val="00000F61"/>
    <w:rsid w:val="000013A2"/>
    <w:rsid w:val="0000230E"/>
    <w:rsid w:val="00003B5F"/>
    <w:rsid w:val="00003DBA"/>
    <w:rsid w:val="000046E1"/>
    <w:rsid w:val="00005434"/>
    <w:rsid w:val="00005595"/>
    <w:rsid w:val="000061B7"/>
    <w:rsid w:val="00006CD5"/>
    <w:rsid w:val="00007E1B"/>
    <w:rsid w:val="00007FC8"/>
    <w:rsid w:val="000104FE"/>
    <w:rsid w:val="000105E4"/>
    <w:rsid w:val="000106E1"/>
    <w:rsid w:val="00011BE0"/>
    <w:rsid w:val="00011E5F"/>
    <w:rsid w:val="000137F1"/>
    <w:rsid w:val="00013E3E"/>
    <w:rsid w:val="00013E84"/>
    <w:rsid w:val="00014250"/>
    <w:rsid w:val="000156D6"/>
    <w:rsid w:val="00017086"/>
    <w:rsid w:val="00021706"/>
    <w:rsid w:val="000219FD"/>
    <w:rsid w:val="0002213B"/>
    <w:rsid w:val="000222E9"/>
    <w:rsid w:val="0002238F"/>
    <w:rsid w:val="00023983"/>
    <w:rsid w:val="00023E17"/>
    <w:rsid w:val="00024B27"/>
    <w:rsid w:val="000251B2"/>
    <w:rsid w:val="0002528D"/>
    <w:rsid w:val="00025CB4"/>
    <w:rsid w:val="0002731D"/>
    <w:rsid w:val="00027F95"/>
    <w:rsid w:val="000304F0"/>
    <w:rsid w:val="00030B3D"/>
    <w:rsid w:val="00030E28"/>
    <w:rsid w:val="00030F54"/>
    <w:rsid w:val="0003164A"/>
    <w:rsid w:val="000322CD"/>
    <w:rsid w:val="0003328C"/>
    <w:rsid w:val="00033D16"/>
    <w:rsid w:val="000340DC"/>
    <w:rsid w:val="00034DD3"/>
    <w:rsid w:val="00035098"/>
    <w:rsid w:val="00035BDB"/>
    <w:rsid w:val="00036593"/>
    <w:rsid w:val="000365C6"/>
    <w:rsid w:val="00036621"/>
    <w:rsid w:val="0003783C"/>
    <w:rsid w:val="00040E9A"/>
    <w:rsid w:val="00040FB4"/>
    <w:rsid w:val="000419A4"/>
    <w:rsid w:val="000427D4"/>
    <w:rsid w:val="00042B82"/>
    <w:rsid w:val="00042BA8"/>
    <w:rsid w:val="00043A87"/>
    <w:rsid w:val="00043CA9"/>
    <w:rsid w:val="00043ED0"/>
    <w:rsid w:val="00044A2F"/>
    <w:rsid w:val="0004547A"/>
    <w:rsid w:val="00045751"/>
    <w:rsid w:val="000459E3"/>
    <w:rsid w:val="00046717"/>
    <w:rsid w:val="00047116"/>
    <w:rsid w:val="00047BD0"/>
    <w:rsid w:val="00050645"/>
    <w:rsid w:val="0005076A"/>
    <w:rsid w:val="00050CF4"/>
    <w:rsid w:val="00051557"/>
    <w:rsid w:val="000516FE"/>
    <w:rsid w:val="0005207B"/>
    <w:rsid w:val="000527D3"/>
    <w:rsid w:val="0005396A"/>
    <w:rsid w:val="000551E9"/>
    <w:rsid w:val="000566E9"/>
    <w:rsid w:val="000569F9"/>
    <w:rsid w:val="00056F94"/>
    <w:rsid w:val="0005755F"/>
    <w:rsid w:val="00057976"/>
    <w:rsid w:val="00057F17"/>
    <w:rsid w:val="00060396"/>
    <w:rsid w:val="0006270C"/>
    <w:rsid w:val="00062827"/>
    <w:rsid w:val="00062B97"/>
    <w:rsid w:val="00062D4A"/>
    <w:rsid w:val="00063F77"/>
    <w:rsid w:val="0006455B"/>
    <w:rsid w:val="000645EE"/>
    <w:rsid w:val="000646F5"/>
    <w:rsid w:val="00065B32"/>
    <w:rsid w:val="000671F0"/>
    <w:rsid w:val="00067253"/>
    <w:rsid w:val="00067373"/>
    <w:rsid w:val="0006752F"/>
    <w:rsid w:val="00067733"/>
    <w:rsid w:val="00067FA2"/>
    <w:rsid w:val="00070376"/>
    <w:rsid w:val="00070593"/>
    <w:rsid w:val="00071136"/>
    <w:rsid w:val="00071502"/>
    <w:rsid w:val="00071FC8"/>
    <w:rsid w:val="000720E2"/>
    <w:rsid w:val="00072864"/>
    <w:rsid w:val="00072CFA"/>
    <w:rsid w:val="00073AF4"/>
    <w:rsid w:val="00073C29"/>
    <w:rsid w:val="00073C58"/>
    <w:rsid w:val="000753E7"/>
    <w:rsid w:val="0007580B"/>
    <w:rsid w:val="00075C26"/>
    <w:rsid w:val="00076586"/>
    <w:rsid w:val="00076DA6"/>
    <w:rsid w:val="00076DCE"/>
    <w:rsid w:val="00077FF0"/>
    <w:rsid w:val="00081535"/>
    <w:rsid w:val="0008169A"/>
    <w:rsid w:val="00081F3F"/>
    <w:rsid w:val="00082293"/>
    <w:rsid w:val="00082E73"/>
    <w:rsid w:val="00084B7B"/>
    <w:rsid w:val="0008515C"/>
    <w:rsid w:val="00085AC2"/>
    <w:rsid w:val="00086C0B"/>
    <w:rsid w:val="00086F59"/>
    <w:rsid w:val="00087F45"/>
    <w:rsid w:val="000902AF"/>
    <w:rsid w:val="0009037B"/>
    <w:rsid w:val="00092AC2"/>
    <w:rsid w:val="00092DA5"/>
    <w:rsid w:val="00092FEE"/>
    <w:rsid w:val="000933ED"/>
    <w:rsid w:val="0009446B"/>
    <w:rsid w:val="00094947"/>
    <w:rsid w:val="00095278"/>
    <w:rsid w:val="000957F6"/>
    <w:rsid w:val="0009654C"/>
    <w:rsid w:val="00096D33"/>
    <w:rsid w:val="00097092"/>
    <w:rsid w:val="00097175"/>
    <w:rsid w:val="000A22F8"/>
    <w:rsid w:val="000A254E"/>
    <w:rsid w:val="000A26A0"/>
    <w:rsid w:val="000A3416"/>
    <w:rsid w:val="000A6564"/>
    <w:rsid w:val="000A698F"/>
    <w:rsid w:val="000B019C"/>
    <w:rsid w:val="000B0B92"/>
    <w:rsid w:val="000B1155"/>
    <w:rsid w:val="000B1360"/>
    <w:rsid w:val="000B15F9"/>
    <w:rsid w:val="000B1B01"/>
    <w:rsid w:val="000B2228"/>
    <w:rsid w:val="000B3136"/>
    <w:rsid w:val="000B3902"/>
    <w:rsid w:val="000B4156"/>
    <w:rsid w:val="000B5F68"/>
    <w:rsid w:val="000B6408"/>
    <w:rsid w:val="000B7A62"/>
    <w:rsid w:val="000B7D92"/>
    <w:rsid w:val="000C0288"/>
    <w:rsid w:val="000C19EA"/>
    <w:rsid w:val="000C1D6A"/>
    <w:rsid w:val="000C2175"/>
    <w:rsid w:val="000C221A"/>
    <w:rsid w:val="000C25B0"/>
    <w:rsid w:val="000C3801"/>
    <w:rsid w:val="000C4C7D"/>
    <w:rsid w:val="000C6406"/>
    <w:rsid w:val="000C6AF3"/>
    <w:rsid w:val="000C79A2"/>
    <w:rsid w:val="000D052A"/>
    <w:rsid w:val="000D197E"/>
    <w:rsid w:val="000D1BA4"/>
    <w:rsid w:val="000D1FF9"/>
    <w:rsid w:val="000D26E1"/>
    <w:rsid w:val="000D350D"/>
    <w:rsid w:val="000D5AD4"/>
    <w:rsid w:val="000D722F"/>
    <w:rsid w:val="000E0361"/>
    <w:rsid w:val="000E0878"/>
    <w:rsid w:val="000E0C2F"/>
    <w:rsid w:val="000E1827"/>
    <w:rsid w:val="000E22E6"/>
    <w:rsid w:val="000E27A4"/>
    <w:rsid w:val="000E2D2D"/>
    <w:rsid w:val="000E39DF"/>
    <w:rsid w:val="000E4695"/>
    <w:rsid w:val="000E4D67"/>
    <w:rsid w:val="000E52CB"/>
    <w:rsid w:val="000E5D59"/>
    <w:rsid w:val="000E6147"/>
    <w:rsid w:val="000E664A"/>
    <w:rsid w:val="000E66B3"/>
    <w:rsid w:val="000E6F01"/>
    <w:rsid w:val="000E7F3C"/>
    <w:rsid w:val="000F0BCA"/>
    <w:rsid w:val="000F2049"/>
    <w:rsid w:val="000F273A"/>
    <w:rsid w:val="000F3D31"/>
    <w:rsid w:val="000F46E2"/>
    <w:rsid w:val="000F48D3"/>
    <w:rsid w:val="000F5A10"/>
    <w:rsid w:val="000F6529"/>
    <w:rsid w:val="000F6F7E"/>
    <w:rsid w:val="000F70E5"/>
    <w:rsid w:val="00100BC8"/>
    <w:rsid w:val="001011E0"/>
    <w:rsid w:val="00102D98"/>
    <w:rsid w:val="0010392B"/>
    <w:rsid w:val="00103BB0"/>
    <w:rsid w:val="00103CC8"/>
    <w:rsid w:val="0010591B"/>
    <w:rsid w:val="001059F6"/>
    <w:rsid w:val="001066A1"/>
    <w:rsid w:val="00106847"/>
    <w:rsid w:val="00106F4E"/>
    <w:rsid w:val="001072E9"/>
    <w:rsid w:val="001078FF"/>
    <w:rsid w:val="00110A6F"/>
    <w:rsid w:val="0011252C"/>
    <w:rsid w:val="00112681"/>
    <w:rsid w:val="0011382D"/>
    <w:rsid w:val="00113B40"/>
    <w:rsid w:val="00114767"/>
    <w:rsid w:val="0011510A"/>
    <w:rsid w:val="00115B5C"/>
    <w:rsid w:val="001171A7"/>
    <w:rsid w:val="00117D3D"/>
    <w:rsid w:val="00120953"/>
    <w:rsid w:val="0012176A"/>
    <w:rsid w:val="00121844"/>
    <w:rsid w:val="00121CA3"/>
    <w:rsid w:val="00123157"/>
    <w:rsid w:val="00123AF7"/>
    <w:rsid w:val="00123D8B"/>
    <w:rsid w:val="00124583"/>
    <w:rsid w:val="0012507A"/>
    <w:rsid w:val="001256D0"/>
    <w:rsid w:val="0012611E"/>
    <w:rsid w:val="001262B6"/>
    <w:rsid w:val="001265FF"/>
    <w:rsid w:val="00126715"/>
    <w:rsid w:val="00126C62"/>
    <w:rsid w:val="00126D67"/>
    <w:rsid w:val="001300A1"/>
    <w:rsid w:val="00130198"/>
    <w:rsid w:val="001304CD"/>
    <w:rsid w:val="001311BF"/>
    <w:rsid w:val="00131D46"/>
    <w:rsid w:val="00131EFA"/>
    <w:rsid w:val="00132185"/>
    <w:rsid w:val="0013348E"/>
    <w:rsid w:val="0013364F"/>
    <w:rsid w:val="0013561E"/>
    <w:rsid w:val="0013575A"/>
    <w:rsid w:val="00135ECF"/>
    <w:rsid w:val="001360DC"/>
    <w:rsid w:val="00136695"/>
    <w:rsid w:val="001369EE"/>
    <w:rsid w:val="001400B6"/>
    <w:rsid w:val="00140504"/>
    <w:rsid w:val="001405A8"/>
    <w:rsid w:val="00140947"/>
    <w:rsid w:val="00141790"/>
    <w:rsid w:val="0014225A"/>
    <w:rsid w:val="0014336F"/>
    <w:rsid w:val="00143EA3"/>
    <w:rsid w:val="00146017"/>
    <w:rsid w:val="001468A5"/>
    <w:rsid w:val="00147277"/>
    <w:rsid w:val="0014745B"/>
    <w:rsid w:val="00147880"/>
    <w:rsid w:val="00147A91"/>
    <w:rsid w:val="00147BFF"/>
    <w:rsid w:val="001504F3"/>
    <w:rsid w:val="00150CDF"/>
    <w:rsid w:val="00152256"/>
    <w:rsid w:val="001532D1"/>
    <w:rsid w:val="00154184"/>
    <w:rsid w:val="001558B0"/>
    <w:rsid w:val="00156140"/>
    <w:rsid w:val="00156AD0"/>
    <w:rsid w:val="00156BD7"/>
    <w:rsid w:val="00156E93"/>
    <w:rsid w:val="001606FF"/>
    <w:rsid w:val="00162171"/>
    <w:rsid w:val="001633DC"/>
    <w:rsid w:val="00163E2E"/>
    <w:rsid w:val="001640A1"/>
    <w:rsid w:val="00164778"/>
    <w:rsid w:val="00164C84"/>
    <w:rsid w:val="00164F01"/>
    <w:rsid w:val="0016584C"/>
    <w:rsid w:val="00165CC0"/>
    <w:rsid w:val="00166352"/>
    <w:rsid w:val="001665D6"/>
    <w:rsid w:val="00167684"/>
    <w:rsid w:val="00167EC9"/>
    <w:rsid w:val="001712DF"/>
    <w:rsid w:val="00171D1C"/>
    <w:rsid w:val="00171F13"/>
    <w:rsid w:val="001721CB"/>
    <w:rsid w:val="001721F1"/>
    <w:rsid w:val="001724F8"/>
    <w:rsid w:val="001727B2"/>
    <w:rsid w:val="00172C3B"/>
    <w:rsid w:val="00172CAE"/>
    <w:rsid w:val="00172D79"/>
    <w:rsid w:val="00173B07"/>
    <w:rsid w:val="00173B81"/>
    <w:rsid w:val="00173C14"/>
    <w:rsid w:val="001750FA"/>
    <w:rsid w:val="00175D67"/>
    <w:rsid w:val="00175E3A"/>
    <w:rsid w:val="0017635D"/>
    <w:rsid w:val="0017746A"/>
    <w:rsid w:val="00177515"/>
    <w:rsid w:val="00177DE6"/>
    <w:rsid w:val="00181089"/>
    <w:rsid w:val="00181BA2"/>
    <w:rsid w:val="00181C5B"/>
    <w:rsid w:val="00181D1D"/>
    <w:rsid w:val="00181EE3"/>
    <w:rsid w:val="00183038"/>
    <w:rsid w:val="00183103"/>
    <w:rsid w:val="0018376B"/>
    <w:rsid w:val="00183AB6"/>
    <w:rsid w:val="00183AD1"/>
    <w:rsid w:val="00183BA7"/>
    <w:rsid w:val="0018405E"/>
    <w:rsid w:val="00185980"/>
    <w:rsid w:val="0018641E"/>
    <w:rsid w:val="00187EF5"/>
    <w:rsid w:val="00187F79"/>
    <w:rsid w:val="00190BA5"/>
    <w:rsid w:val="00191A85"/>
    <w:rsid w:val="00192903"/>
    <w:rsid w:val="0019395B"/>
    <w:rsid w:val="001942F0"/>
    <w:rsid w:val="001957EE"/>
    <w:rsid w:val="00195E7A"/>
    <w:rsid w:val="00196AD2"/>
    <w:rsid w:val="0019753E"/>
    <w:rsid w:val="001A01BB"/>
    <w:rsid w:val="001A0736"/>
    <w:rsid w:val="001A0D2E"/>
    <w:rsid w:val="001A1915"/>
    <w:rsid w:val="001A19AE"/>
    <w:rsid w:val="001A1C85"/>
    <w:rsid w:val="001A215C"/>
    <w:rsid w:val="001A45ED"/>
    <w:rsid w:val="001A5847"/>
    <w:rsid w:val="001A65AE"/>
    <w:rsid w:val="001A6A45"/>
    <w:rsid w:val="001A7E7D"/>
    <w:rsid w:val="001A7F1C"/>
    <w:rsid w:val="001B0178"/>
    <w:rsid w:val="001B0B47"/>
    <w:rsid w:val="001B25DB"/>
    <w:rsid w:val="001B2FEF"/>
    <w:rsid w:val="001B367C"/>
    <w:rsid w:val="001B36D4"/>
    <w:rsid w:val="001B3B29"/>
    <w:rsid w:val="001B3D01"/>
    <w:rsid w:val="001B4173"/>
    <w:rsid w:val="001B4873"/>
    <w:rsid w:val="001B6217"/>
    <w:rsid w:val="001B6281"/>
    <w:rsid w:val="001B62AA"/>
    <w:rsid w:val="001B6E54"/>
    <w:rsid w:val="001B79A4"/>
    <w:rsid w:val="001B79DD"/>
    <w:rsid w:val="001B7B74"/>
    <w:rsid w:val="001B7E52"/>
    <w:rsid w:val="001C2346"/>
    <w:rsid w:val="001C25E6"/>
    <w:rsid w:val="001C28A3"/>
    <w:rsid w:val="001C43EE"/>
    <w:rsid w:val="001C5349"/>
    <w:rsid w:val="001C5435"/>
    <w:rsid w:val="001C553A"/>
    <w:rsid w:val="001C5C33"/>
    <w:rsid w:val="001C65D9"/>
    <w:rsid w:val="001C6797"/>
    <w:rsid w:val="001C787B"/>
    <w:rsid w:val="001D06B0"/>
    <w:rsid w:val="001D1D2D"/>
    <w:rsid w:val="001D1EDA"/>
    <w:rsid w:val="001D20D9"/>
    <w:rsid w:val="001D22E3"/>
    <w:rsid w:val="001D2A05"/>
    <w:rsid w:val="001D3636"/>
    <w:rsid w:val="001D3670"/>
    <w:rsid w:val="001D4CE1"/>
    <w:rsid w:val="001D6031"/>
    <w:rsid w:val="001D6494"/>
    <w:rsid w:val="001D7170"/>
    <w:rsid w:val="001D731C"/>
    <w:rsid w:val="001D747C"/>
    <w:rsid w:val="001D78B9"/>
    <w:rsid w:val="001E0BBE"/>
    <w:rsid w:val="001E101E"/>
    <w:rsid w:val="001E1099"/>
    <w:rsid w:val="001E1204"/>
    <w:rsid w:val="001E1FC1"/>
    <w:rsid w:val="001E235E"/>
    <w:rsid w:val="001E29F7"/>
    <w:rsid w:val="001E3A5F"/>
    <w:rsid w:val="001E3D6D"/>
    <w:rsid w:val="001E6EEA"/>
    <w:rsid w:val="001E70AE"/>
    <w:rsid w:val="001E7EB4"/>
    <w:rsid w:val="001E7F41"/>
    <w:rsid w:val="001F1217"/>
    <w:rsid w:val="001F1C6D"/>
    <w:rsid w:val="001F2C78"/>
    <w:rsid w:val="001F36E2"/>
    <w:rsid w:val="001F3E3D"/>
    <w:rsid w:val="001F41EA"/>
    <w:rsid w:val="001F4D87"/>
    <w:rsid w:val="001F588F"/>
    <w:rsid w:val="001F67FC"/>
    <w:rsid w:val="001F79C6"/>
    <w:rsid w:val="001F7E25"/>
    <w:rsid w:val="0020001E"/>
    <w:rsid w:val="0020079E"/>
    <w:rsid w:val="0020139D"/>
    <w:rsid w:val="00203174"/>
    <w:rsid w:val="00203F49"/>
    <w:rsid w:val="0020432B"/>
    <w:rsid w:val="0020544A"/>
    <w:rsid w:val="0020624B"/>
    <w:rsid w:val="002063F2"/>
    <w:rsid w:val="00210D7F"/>
    <w:rsid w:val="00210E90"/>
    <w:rsid w:val="00211281"/>
    <w:rsid w:val="002128A7"/>
    <w:rsid w:val="00212A86"/>
    <w:rsid w:val="00213229"/>
    <w:rsid w:val="00213A49"/>
    <w:rsid w:val="0021429A"/>
    <w:rsid w:val="00215C8B"/>
    <w:rsid w:val="0021659F"/>
    <w:rsid w:val="002170F8"/>
    <w:rsid w:val="00220BB3"/>
    <w:rsid w:val="00220D5D"/>
    <w:rsid w:val="0022266D"/>
    <w:rsid w:val="00222BF2"/>
    <w:rsid w:val="00224C2A"/>
    <w:rsid w:val="00225F1E"/>
    <w:rsid w:val="002269B9"/>
    <w:rsid w:val="00227524"/>
    <w:rsid w:val="00227FFE"/>
    <w:rsid w:val="0023048A"/>
    <w:rsid w:val="00230B96"/>
    <w:rsid w:val="00231270"/>
    <w:rsid w:val="00231F04"/>
    <w:rsid w:val="00231F2A"/>
    <w:rsid w:val="002321B3"/>
    <w:rsid w:val="00232B83"/>
    <w:rsid w:val="00232D0A"/>
    <w:rsid w:val="0023352C"/>
    <w:rsid w:val="002340D6"/>
    <w:rsid w:val="00235D30"/>
    <w:rsid w:val="00236598"/>
    <w:rsid w:val="002408DE"/>
    <w:rsid w:val="00241343"/>
    <w:rsid w:val="00241A56"/>
    <w:rsid w:val="00241FFC"/>
    <w:rsid w:val="0024211D"/>
    <w:rsid w:val="00242A90"/>
    <w:rsid w:val="002431F0"/>
    <w:rsid w:val="002440DF"/>
    <w:rsid w:val="00245244"/>
    <w:rsid w:val="002458B9"/>
    <w:rsid w:val="00246165"/>
    <w:rsid w:val="00246483"/>
    <w:rsid w:val="002473B7"/>
    <w:rsid w:val="002477D1"/>
    <w:rsid w:val="00247A47"/>
    <w:rsid w:val="00247A80"/>
    <w:rsid w:val="0025018A"/>
    <w:rsid w:val="002502EF"/>
    <w:rsid w:val="002513A8"/>
    <w:rsid w:val="00251E36"/>
    <w:rsid w:val="00252221"/>
    <w:rsid w:val="00252564"/>
    <w:rsid w:val="00252DE5"/>
    <w:rsid w:val="0025366B"/>
    <w:rsid w:val="00254042"/>
    <w:rsid w:val="00254AC4"/>
    <w:rsid w:val="00254ACA"/>
    <w:rsid w:val="00254FF9"/>
    <w:rsid w:val="00255F8C"/>
    <w:rsid w:val="00256312"/>
    <w:rsid w:val="00256ED2"/>
    <w:rsid w:val="00256EE6"/>
    <w:rsid w:val="00260FDD"/>
    <w:rsid w:val="00261D3E"/>
    <w:rsid w:val="00262067"/>
    <w:rsid w:val="0026239A"/>
    <w:rsid w:val="00262673"/>
    <w:rsid w:val="0026292B"/>
    <w:rsid w:val="00262B7D"/>
    <w:rsid w:val="002631D0"/>
    <w:rsid w:val="002639BD"/>
    <w:rsid w:val="002640F4"/>
    <w:rsid w:val="0026412E"/>
    <w:rsid w:val="0026440E"/>
    <w:rsid w:val="00265A87"/>
    <w:rsid w:val="00265F05"/>
    <w:rsid w:val="00266E2A"/>
    <w:rsid w:val="002700F4"/>
    <w:rsid w:val="002716BF"/>
    <w:rsid w:val="002718DD"/>
    <w:rsid w:val="00272D3A"/>
    <w:rsid w:val="002731E1"/>
    <w:rsid w:val="002743DF"/>
    <w:rsid w:val="00276C4F"/>
    <w:rsid w:val="00277E76"/>
    <w:rsid w:val="00280ECA"/>
    <w:rsid w:val="002831A9"/>
    <w:rsid w:val="002841DE"/>
    <w:rsid w:val="00284513"/>
    <w:rsid w:val="00284623"/>
    <w:rsid w:val="00284891"/>
    <w:rsid w:val="002848C4"/>
    <w:rsid w:val="002849C5"/>
    <w:rsid w:val="00284A8B"/>
    <w:rsid w:val="00284D06"/>
    <w:rsid w:val="00284D36"/>
    <w:rsid w:val="00284FC4"/>
    <w:rsid w:val="0028513D"/>
    <w:rsid w:val="00285420"/>
    <w:rsid w:val="00285C25"/>
    <w:rsid w:val="002860B5"/>
    <w:rsid w:val="0028612F"/>
    <w:rsid w:val="00286FBC"/>
    <w:rsid w:val="002872EC"/>
    <w:rsid w:val="0028739B"/>
    <w:rsid w:val="002877BB"/>
    <w:rsid w:val="00287F2E"/>
    <w:rsid w:val="0029000A"/>
    <w:rsid w:val="0029152B"/>
    <w:rsid w:val="00291601"/>
    <w:rsid w:val="00291707"/>
    <w:rsid w:val="00291C7F"/>
    <w:rsid w:val="002925DE"/>
    <w:rsid w:val="00293F8D"/>
    <w:rsid w:val="0029510A"/>
    <w:rsid w:val="002951A8"/>
    <w:rsid w:val="00295D31"/>
    <w:rsid w:val="00296B55"/>
    <w:rsid w:val="002A014C"/>
    <w:rsid w:val="002A05DA"/>
    <w:rsid w:val="002A0ABE"/>
    <w:rsid w:val="002A1DBF"/>
    <w:rsid w:val="002A3104"/>
    <w:rsid w:val="002A3D38"/>
    <w:rsid w:val="002A4FEC"/>
    <w:rsid w:val="002A6025"/>
    <w:rsid w:val="002A7CC8"/>
    <w:rsid w:val="002A7F39"/>
    <w:rsid w:val="002B1081"/>
    <w:rsid w:val="002B1895"/>
    <w:rsid w:val="002B1BBA"/>
    <w:rsid w:val="002B3346"/>
    <w:rsid w:val="002B6243"/>
    <w:rsid w:val="002B6A9D"/>
    <w:rsid w:val="002B7009"/>
    <w:rsid w:val="002B7BAA"/>
    <w:rsid w:val="002B7D4E"/>
    <w:rsid w:val="002C0538"/>
    <w:rsid w:val="002C0921"/>
    <w:rsid w:val="002C0D44"/>
    <w:rsid w:val="002C127F"/>
    <w:rsid w:val="002C18D7"/>
    <w:rsid w:val="002C2299"/>
    <w:rsid w:val="002C238D"/>
    <w:rsid w:val="002C2738"/>
    <w:rsid w:val="002C3B55"/>
    <w:rsid w:val="002C520A"/>
    <w:rsid w:val="002C5FBA"/>
    <w:rsid w:val="002C5FE4"/>
    <w:rsid w:val="002C6ED4"/>
    <w:rsid w:val="002D09C1"/>
    <w:rsid w:val="002D12AC"/>
    <w:rsid w:val="002D18C0"/>
    <w:rsid w:val="002D2E8C"/>
    <w:rsid w:val="002D3AF6"/>
    <w:rsid w:val="002D44EF"/>
    <w:rsid w:val="002D5526"/>
    <w:rsid w:val="002D61CF"/>
    <w:rsid w:val="002D7241"/>
    <w:rsid w:val="002D7708"/>
    <w:rsid w:val="002D781C"/>
    <w:rsid w:val="002D78E2"/>
    <w:rsid w:val="002D7CD6"/>
    <w:rsid w:val="002E0154"/>
    <w:rsid w:val="002E05BA"/>
    <w:rsid w:val="002E0CBC"/>
    <w:rsid w:val="002E0CE8"/>
    <w:rsid w:val="002E22CE"/>
    <w:rsid w:val="002E23F9"/>
    <w:rsid w:val="002E2866"/>
    <w:rsid w:val="002E33F7"/>
    <w:rsid w:val="002E3850"/>
    <w:rsid w:val="002E5973"/>
    <w:rsid w:val="002E66A6"/>
    <w:rsid w:val="002E6D77"/>
    <w:rsid w:val="002E6E32"/>
    <w:rsid w:val="002E7106"/>
    <w:rsid w:val="002F18D0"/>
    <w:rsid w:val="002F20D9"/>
    <w:rsid w:val="002F2B5B"/>
    <w:rsid w:val="002F42FF"/>
    <w:rsid w:val="002F442C"/>
    <w:rsid w:val="002F4BFC"/>
    <w:rsid w:val="002F5122"/>
    <w:rsid w:val="002F60C8"/>
    <w:rsid w:val="002F6392"/>
    <w:rsid w:val="002F6A4A"/>
    <w:rsid w:val="00300409"/>
    <w:rsid w:val="00300A61"/>
    <w:rsid w:val="00300B54"/>
    <w:rsid w:val="0030134E"/>
    <w:rsid w:val="003016F3"/>
    <w:rsid w:val="00302F5D"/>
    <w:rsid w:val="003031F9"/>
    <w:rsid w:val="0030362B"/>
    <w:rsid w:val="0030430D"/>
    <w:rsid w:val="0030488A"/>
    <w:rsid w:val="00305E2F"/>
    <w:rsid w:val="00306425"/>
    <w:rsid w:val="003066B6"/>
    <w:rsid w:val="0030677B"/>
    <w:rsid w:val="00310793"/>
    <w:rsid w:val="00310A3D"/>
    <w:rsid w:val="00310B17"/>
    <w:rsid w:val="003124B4"/>
    <w:rsid w:val="003130FE"/>
    <w:rsid w:val="00313D90"/>
    <w:rsid w:val="00314A3F"/>
    <w:rsid w:val="00315408"/>
    <w:rsid w:val="0031550D"/>
    <w:rsid w:val="00316345"/>
    <w:rsid w:val="00316824"/>
    <w:rsid w:val="00316D1A"/>
    <w:rsid w:val="003175BE"/>
    <w:rsid w:val="0031799A"/>
    <w:rsid w:val="003213D2"/>
    <w:rsid w:val="003218C7"/>
    <w:rsid w:val="003224C6"/>
    <w:rsid w:val="003234BB"/>
    <w:rsid w:val="00323A6A"/>
    <w:rsid w:val="00323D0A"/>
    <w:rsid w:val="00323F49"/>
    <w:rsid w:val="00325511"/>
    <w:rsid w:val="00326EBC"/>
    <w:rsid w:val="003276BA"/>
    <w:rsid w:val="003300E9"/>
    <w:rsid w:val="00330EF1"/>
    <w:rsid w:val="0033167C"/>
    <w:rsid w:val="00331C34"/>
    <w:rsid w:val="0033403E"/>
    <w:rsid w:val="00334540"/>
    <w:rsid w:val="00334BD0"/>
    <w:rsid w:val="00334D3A"/>
    <w:rsid w:val="00334E62"/>
    <w:rsid w:val="00334E9D"/>
    <w:rsid w:val="00335542"/>
    <w:rsid w:val="00335E11"/>
    <w:rsid w:val="00336B4B"/>
    <w:rsid w:val="00337428"/>
    <w:rsid w:val="00337960"/>
    <w:rsid w:val="0034092F"/>
    <w:rsid w:val="00340C0C"/>
    <w:rsid w:val="0034189B"/>
    <w:rsid w:val="00341FB0"/>
    <w:rsid w:val="0034207D"/>
    <w:rsid w:val="0034392C"/>
    <w:rsid w:val="00343C68"/>
    <w:rsid w:val="00343D0D"/>
    <w:rsid w:val="00344194"/>
    <w:rsid w:val="00344497"/>
    <w:rsid w:val="00344A04"/>
    <w:rsid w:val="00345946"/>
    <w:rsid w:val="00351371"/>
    <w:rsid w:val="00351CEA"/>
    <w:rsid w:val="00352486"/>
    <w:rsid w:val="003524C3"/>
    <w:rsid w:val="003525AA"/>
    <w:rsid w:val="00352C5A"/>
    <w:rsid w:val="003537A6"/>
    <w:rsid w:val="003548EE"/>
    <w:rsid w:val="003557EA"/>
    <w:rsid w:val="003565D0"/>
    <w:rsid w:val="00356857"/>
    <w:rsid w:val="00356934"/>
    <w:rsid w:val="00356E41"/>
    <w:rsid w:val="00361080"/>
    <w:rsid w:val="0036283B"/>
    <w:rsid w:val="00362C27"/>
    <w:rsid w:val="00363254"/>
    <w:rsid w:val="00363C52"/>
    <w:rsid w:val="0036511D"/>
    <w:rsid w:val="00365157"/>
    <w:rsid w:val="00365729"/>
    <w:rsid w:val="003667DB"/>
    <w:rsid w:val="00366EAD"/>
    <w:rsid w:val="00367DA2"/>
    <w:rsid w:val="0037036C"/>
    <w:rsid w:val="00372842"/>
    <w:rsid w:val="00373DAD"/>
    <w:rsid w:val="00373F12"/>
    <w:rsid w:val="0037525A"/>
    <w:rsid w:val="003753C7"/>
    <w:rsid w:val="00376885"/>
    <w:rsid w:val="00376D1D"/>
    <w:rsid w:val="0038013E"/>
    <w:rsid w:val="00380784"/>
    <w:rsid w:val="00380F99"/>
    <w:rsid w:val="00384D5C"/>
    <w:rsid w:val="00384F9E"/>
    <w:rsid w:val="00385125"/>
    <w:rsid w:val="00385127"/>
    <w:rsid w:val="00385789"/>
    <w:rsid w:val="00385D44"/>
    <w:rsid w:val="003863E8"/>
    <w:rsid w:val="003866D0"/>
    <w:rsid w:val="00386F12"/>
    <w:rsid w:val="0038AD2C"/>
    <w:rsid w:val="00390370"/>
    <w:rsid w:val="003903EC"/>
    <w:rsid w:val="00390C3D"/>
    <w:rsid w:val="00391CBE"/>
    <w:rsid w:val="00392E95"/>
    <w:rsid w:val="00393022"/>
    <w:rsid w:val="003936B9"/>
    <w:rsid w:val="00393C09"/>
    <w:rsid w:val="00393E44"/>
    <w:rsid w:val="003948B0"/>
    <w:rsid w:val="00395679"/>
    <w:rsid w:val="0039633C"/>
    <w:rsid w:val="00396745"/>
    <w:rsid w:val="003967A6"/>
    <w:rsid w:val="00396AED"/>
    <w:rsid w:val="00396F34"/>
    <w:rsid w:val="003972E4"/>
    <w:rsid w:val="003A0520"/>
    <w:rsid w:val="003A082F"/>
    <w:rsid w:val="003A1A2C"/>
    <w:rsid w:val="003A2180"/>
    <w:rsid w:val="003A2EB7"/>
    <w:rsid w:val="003A38B0"/>
    <w:rsid w:val="003A6B3B"/>
    <w:rsid w:val="003A7197"/>
    <w:rsid w:val="003A77DF"/>
    <w:rsid w:val="003A7C14"/>
    <w:rsid w:val="003A7F58"/>
    <w:rsid w:val="003B003B"/>
    <w:rsid w:val="003B0F5E"/>
    <w:rsid w:val="003B1FEB"/>
    <w:rsid w:val="003B23F5"/>
    <w:rsid w:val="003B33BD"/>
    <w:rsid w:val="003B36E6"/>
    <w:rsid w:val="003B47EC"/>
    <w:rsid w:val="003B4895"/>
    <w:rsid w:val="003B49DA"/>
    <w:rsid w:val="003B4DFC"/>
    <w:rsid w:val="003B5634"/>
    <w:rsid w:val="003B5C81"/>
    <w:rsid w:val="003B62CE"/>
    <w:rsid w:val="003B6668"/>
    <w:rsid w:val="003B67AA"/>
    <w:rsid w:val="003B7239"/>
    <w:rsid w:val="003C01ED"/>
    <w:rsid w:val="003C15DB"/>
    <w:rsid w:val="003C1961"/>
    <w:rsid w:val="003C21FB"/>
    <w:rsid w:val="003C2705"/>
    <w:rsid w:val="003C5024"/>
    <w:rsid w:val="003C5890"/>
    <w:rsid w:val="003C59C3"/>
    <w:rsid w:val="003C5D93"/>
    <w:rsid w:val="003C69C8"/>
    <w:rsid w:val="003D044E"/>
    <w:rsid w:val="003D05BA"/>
    <w:rsid w:val="003D0EC3"/>
    <w:rsid w:val="003D11F4"/>
    <w:rsid w:val="003D1563"/>
    <w:rsid w:val="003D173B"/>
    <w:rsid w:val="003D2EC7"/>
    <w:rsid w:val="003D3578"/>
    <w:rsid w:val="003D3F2A"/>
    <w:rsid w:val="003D4218"/>
    <w:rsid w:val="003D538E"/>
    <w:rsid w:val="003D6018"/>
    <w:rsid w:val="003D63E7"/>
    <w:rsid w:val="003D67AE"/>
    <w:rsid w:val="003D6BBD"/>
    <w:rsid w:val="003D7168"/>
    <w:rsid w:val="003D7961"/>
    <w:rsid w:val="003D7FF1"/>
    <w:rsid w:val="003E1366"/>
    <w:rsid w:val="003E20B4"/>
    <w:rsid w:val="003E289D"/>
    <w:rsid w:val="003E3901"/>
    <w:rsid w:val="003E39DC"/>
    <w:rsid w:val="003E4090"/>
    <w:rsid w:val="003E4634"/>
    <w:rsid w:val="003E58B4"/>
    <w:rsid w:val="003E66BA"/>
    <w:rsid w:val="003E713A"/>
    <w:rsid w:val="003E72E4"/>
    <w:rsid w:val="003F0577"/>
    <w:rsid w:val="003F0756"/>
    <w:rsid w:val="003F0C8C"/>
    <w:rsid w:val="003F0DDF"/>
    <w:rsid w:val="003F1E5D"/>
    <w:rsid w:val="003F2072"/>
    <w:rsid w:val="003F2D32"/>
    <w:rsid w:val="003F4124"/>
    <w:rsid w:val="003F4C06"/>
    <w:rsid w:val="003F549F"/>
    <w:rsid w:val="003F5E00"/>
    <w:rsid w:val="003F5E32"/>
    <w:rsid w:val="003F7362"/>
    <w:rsid w:val="00400F79"/>
    <w:rsid w:val="0040146D"/>
    <w:rsid w:val="004022A4"/>
    <w:rsid w:val="00403189"/>
    <w:rsid w:val="004031BC"/>
    <w:rsid w:val="0040441E"/>
    <w:rsid w:val="00404D37"/>
    <w:rsid w:val="00406262"/>
    <w:rsid w:val="004066DE"/>
    <w:rsid w:val="00406A14"/>
    <w:rsid w:val="00410125"/>
    <w:rsid w:val="00410186"/>
    <w:rsid w:val="004104F4"/>
    <w:rsid w:val="00410D7F"/>
    <w:rsid w:val="0041113D"/>
    <w:rsid w:val="0041170E"/>
    <w:rsid w:val="00411C3A"/>
    <w:rsid w:val="00412FE5"/>
    <w:rsid w:val="00413112"/>
    <w:rsid w:val="004133D6"/>
    <w:rsid w:val="0041362A"/>
    <w:rsid w:val="0041367B"/>
    <w:rsid w:val="004144BD"/>
    <w:rsid w:val="00414FE8"/>
    <w:rsid w:val="00415E57"/>
    <w:rsid w:val="0041614E"/>
    <w:rsid w:val="004165C2"/>
    <w:rsid w:val="00416D00"/>
    <w:rsid w:val="004175F9"/>
    <w:rsid w:val="0041774C"/>
    <w:rsid w:val="00417E38"/>
    <w:rsid w:val="00421CAB"/>
    <w:rsid w:val="004220EA"/>
    <w:rsid w:val="004235A9"/>
    <w:rsid w:val="00423787"/>
    <w:rsid w:val="00424072"/>
    <w:rsid w:val="00424C20"/>
    <w:rsid w:val="00424CC9"/>
    <w:rsid w:val="004253AC"/>
    <w:rsid w:val="004254F8"/>
    <w:rsid w:val="00425AD3"/>
    <w:rsid w:val="004262E0"/>
    <w:rsid w:val="00427029"/>
    <w:rsid w:val="00427D2B"/>
    <w:rsid w:val="004301B3"/>
    <w:rsid w:val="0043091E"/>
    <w:rsid w:val="00430D78"/>
    <w:rsid w:val="0043158B"/>
    <w:rsid w:val="00431774"/>
    <w:rsid w:val="004325AE"/>
    <w:rsid w:val="0043320C"/>
    <w:rsid w:val="00434059"/>
    <w:rsid w:val="0043426D"/>
    <w:rsid w:val="004354ED"/>
    <w:rsid w:val="00435AC5"/>
    <w:rsid w:val="00435B3D"/>
    <w:rsid w:val="0043617D"/>
    <w:rsid w:val="004361CE"/>
    <w:rsid w:val="004365A6"/>
    <w:rsid w:val="00436CEF"/>
    <w:rsid w:val="00437D85"/>
    <w:rsid w:val="00437DC6"/>
    <w:rsid w:val="00440B62"/>
    <w:rsid w:val="004412E3"/>
    <w:rsid w:val="00441477"/>
    <w:rsid w:val="0044373C"/>
    <w:rsid w:val="00443CB2"/>
    <w:rsid w:val="00443CF0"/>
    <w:rsid w:val="00443DED"/>
    <w:rsid w:val="0044479A"/>
    <w:rsid w:val="00445D68"/>
    <w:rsid w:val="00445F3B"/>
    <w:rsid w:val="00446117"/>
    <w:rsid w:val="004464E7"/>
    <w:rsid w:val="00446754"/>
    <w:rsid w:val="00446957"/>
    <w:rsid w:val="00447086"/>
    <w:rsid w:val="00447325"/>
    <w:rsid w:val="00447CA7"/>
    <w:rsid w:val="00450191"/>
    <w:rsid w:val="00451D3A"/>
    <w:rsid w:val="00452AD6"/>
    <w:rsid w:val="00453348"/>
    <w:rsid w:val="004533F4"/>
    <w:rsid w:val="00453496"/>
    <w:rsid w:val="00454634"/>
    <w:rsid w:val="00454A76"/>
    <w:rsid w:val="00454C10"/>
    <w:rsid w:val="00454EF6"/>
    <w:rsid w:val="00455FC6"/>
    <w:rsid w:val="00456C3E"/>
    <w:rsid w:val="00457134"/>
    <w:rsid w:val="004579DA"/>
    <w:rsid w:val="00457C73"/>
    <w:rsid w:val="00457DE9"/>
    <w:rsid w:val="004605CE"/>
    <w:rsid w:val="004605D5"/>
    <w:rsid w:val="00460FEB"/>
    <w:rsid w:val="0046221B"/>
    <w:rsid w:val="004623A7"/>
    <w:rsid w:val="00462495"/>
    <w:rsid w:val="00462DB5"/>
    <w:rsid w:val="004631AF"/>
    <w:rsid w:val="004652DC"/>
    <w:rsid w:val="004665F5"/>
    <w:rsid w:val="00467247"/>
    <w:rsid w:val="00467AEA"/>
    <w:rsid w:val="0047078E"/>
    <w:rsid w:val="00471B79"/>
    <w:rsid w:val="00472000"/>
    <w:rsid w:val="0047224C"/>
    <w:rsid w:val="00473D60"/>
    <w:rsid w:val="0047464A"/>
    <w:rsid w:val="00474A7D"/>
    <w:rsid w:val="00474A8B"/>
    <w:rsid w:val="00475B81"/>
    <w:rsid w:val="00476C61"/>
    <w:rsid w:val="00476CC8"/>
    <w:rsid w:val="00477948"/>
    <w:rsid w:val="00477D25"/>
    <w:rsid w:val="0048050D"/>
    <w:rsid w:val="00480DDD"/>
    <w:rsid w:val="004812B4"/>
    <w:rsid w:val="0048132C"/>
    <w:rsid w:val="00481994"/>
    <w:rsid w:val="00481F68"/>
    <w:rsid w:val="004825CE"/>
    <w:rsid w:val="004825FD"/>
    <w:rsid w:val="00482AFF"/>
    <w:rsid w:val="00482C6E"/>
    <w:rsid w:val="00482CF1"/>
    <w:rsid w:val="0048316B"/>
    <w:rsid w:val="00483DCA"/>
    <w:rsid w:val="004840AD"/>
    <w:rsid w:val="00484C7A"/>
    <w:rsid w:val="00485539"/>
    <w:rsid w:val="00485B2A"/>
    <w:rsid w:val="0048666C"/>
    <w:rsid w:val="00486BFD"/>
    <w:rsid w:val="00486DFE"/>
    <w:rsid w:val="00486F1D"/>
    <w:rsid w:val="00486FD4"/>
    <w:rsid w:val="00487AC8"/>
    <w:rsid w:val="00487B02"/>
    <w:rsid w:val="00487BF5"/>
    <w:rsid w:val="004907C3"/>
    <w:rsid w:val="00490A5C"/>
    <w:rsid w:val="00490BBD"/>
    <w:rsid w:val="004915AB"/>
    <w:rsid w:val="004927E9"/>
    <w:rsid w:val="00492E0A"/>
    <w:rsid w:val="004930D2"/>
    <w:rsid w:val="00493513"/>
    <w:rsid w:val="00493DDE"/>
    <w:rsid w:val="00494B5D"/>
    <w:rsid w:val="00494E81"/>
    <w:rsid w:val="004951D7"/>
    <w:rsid w:val="004969B8"/>
    <w:rsid w:val="00497BF6"/>
    <w:rsid w:val="004A0F3A"/>
    <w:rsid w:val="004A1274"/>
    <w:rsid w:val="004A150C"/>
    <w:rsid w:val="004A16D9"/>
    <w:rsid w:val="004A1E65"/>
    <w:rsid w:val="004A426E"/>
    <w:rsid w:val="004A447D"/>
    <w:rsid w:val="004A4B1D"/>
    <w:rsid w:val="004A4F39"/>
    <w:rsid w:val="004A54D6"/>
    <w:rsid w:val="004A61B8"/>
    <w:rsid w:val="004A646C"/>
    <w:rsid w:val="004A675D"/>
    <w:rsid w:val="004A6C8E"/>
    <w:rsid w:val="004B0490"/>
    <w:rsid w:val="004B0594"/>
    <w:rsid w:val="004B1F90"/>
    <w:rsid w:val="004B28F4"/>
    <w:rsid w:val="004B316A"/>
    <w:rsid w:val="004B351E"/>
    <w:rsid w:val="004B4CD3"/>
    <w:rsid w:val="004B50BC"/>
    <w:rsid w:val="004B51BC"/>
    <w:rsid w:val="004B5AF6"/>
    <w:rsid w:val="004B5B68"/>
    <w:rsid w:val="004B6D14"/>
    <w:rsid w:val="004C002E"/>
    <w:rsid w:val="004C041A"/>
    <w:rsid w:val="004C0699"/>
    <w:rsid w:val="004C14AA"/>
    <w:rsid w:val="004C1604"/>
    <w:rsid w:val="004C2194"/>
    <w:rsid w:val="004C269C"/>
    <w:rsid w:val="004C2757"/>
    <w:rsid w:val="004C2A04"/>
    <w:rsid w:val="004C2BBE"/>
    <w:rsid w:val="004C2BCC"/>
    <w:rsid w:val="004C3849"/>
    <w:rsid w:val="004C5127"/>
    <w:rsid w:val="004C5733"/>
    <w:rsid w:val="004C5CAA"/>
    <w:rsid w:val="004C71F3"/>
    <w:rsid w:val="004C77BC"/>
    <w:rsid w:val="004C7A49"/>
    <w:rsid w:val="004C7C65"/>
    <w:rsid w:val="004D084F"/>
    <w:rsid w:val="004D1282"/>
    <w:rsid w:val="004D1BF4"/>
    <w:rsid w:val="004D22B1"/>
    <w:rsid w:val="004D34F9"/>
    <w:rsid w:val="004D381E"/>
    <w:rsid w:val="004D450D"/>
    <w:rsid w:val="004D54E8"/>
    <w:rsid w:val="004D5CAE"/>
    <w:rsid w:val="004D626C"/>
    <w:rsid w:val="004D7365"/>
    <w:rsid w:val="004E0C1D"/>
    <w:rsid w:val="004E0CC2"/>
    <w:rsid w:val="004E42BE"/>
    <w:rsid w:val="004F021F"/>
    <w:rsid w:val="004F15DA"/>
    <w:rsid w:val="004F3595"/>
    <w:rsid w:val="004F4B00"/>
    <w:rsid w:val="004F61A7"/>
    <w:rsid w:val="004F711F"/>
    <w:rsid w:val="004F72F5"/>
    <w:rsid w:val="005014F7"/>
    <w:rsid w:val="00501F11"/>
    <w:rsid w:val="00503441"/>
    <w:rsid w:val="00503C51"/>
    <w:rsid w:val="00504FAE"/>
    <w:rsid w:val="00505392"/>
    <w:rsid w:val="00506490"/>
    <w:rsid w:val="0050692E"/>
    <w:rsid w:val="00506D41"/>
    <w:rsid w:val="005070CA"/>
    <w:rsid w:val="005104AB"/>
    <w:rsid w:val="005115B0"/>
    <w:rsid w:val="00511DBE"/>
    <w:rsid w:val="00512E4C"/>
    <w:rsid w:val="00513A1F"/>
    <w:rsid w:val="005141C9"/>
    <w:rsid w:val="00514839"/>
    <w:rsid w:val="005165A7"/>
    <w:rsid w:val="00521643"/>
    <w:rsid w:val="00521ECC"/>
    <w:rsid w:val="00522063"/>
    <w:rsid w:val="00522118"/>
    <w:rsid w:val="005222CB"/>
    <w:rsid w:val="00522694"/>
    <w:rsid w:val="005233C3"/>
    <w:rsid w:val="00523449"/>
    <w:rsid w:val="0052398C"/>
    <w:rsid w:val="00523BA5"/>
    <w:rsid w:val="00523C6A"/>
    <w:rsid w:val="00523C7F"/>
    <w:rsid w:val="00524441"/>
    <w:rsid w:val="0052465C"/>
    <w:rsid w:val="005251BD"/>
    <w:rsid w:val="005257AE"/>
    <w:rsid w:val="00526362"/>
    <w:rsid w:val="00530119"/>
    <w:rsid w:val="00532F09"/>
    <w:rsid w:val="00533278"/>
    <w:rsid w:val="00533D97"/>
    <w:rsid w:val="00534ACA"/>
    <w:rsid w:val="00536EFC"/>
    <w:rsid w:val="00536F51"/>
    <w:rsid w:val="005371B2"/>
    <w:rsid w:val="005375C3"/>
    <w:rsid w:val="005379A2"/>
    <w:rsid w:val="00540113"/>
    <w:rsid w:val="005403E8"/>
    <w:rsid w:val="00541D9F"/>
    <w:rsid w:val="00542307"/>
    <w:rsid w:val="0054233C"/>
    <w:rsid w:val="0054411C"/>
    <w:rsid w:val="005443BE"/>
    <w:rsid w:val="005447A7"/>
    <w:rsid w:val="00545555"/>
    <w:rsid w:val="00545EDB"/>
    <w:rsid w:val="005462CD"/>
    <w:rsid w:val="00546CC8"/>
    <w:rsid w:val="00550A54"/>
    <w:rsid w:val="00550E59"/>
    <w:rsid w:val="005533A5"/>
    <w:rsid w:val="005534D5"/>
    <w:rsid w:val="00554B90"/>
    <w:rsid w:val="00554C63"/>
    <w:rsid w:val="00554ED8"/>
    <w:rsid w:val="00555EBA"/>
    <w:rsid w:val="0055632D"/>
    <w:rsid w:val="00560293"/>
    <w:rsid w:val="00560A44"/>
    <w:rsid w:val="00561A27"/>
    <w:rsid w:val="00561DE1"/>
    <w:rsid w:val="00562CF7"/>
    <w:rsid w:val="00562F95"/>
    <w:rsid w:val="005633CB"/>
    <w:rsid w:val="00566084"/>
    <w:rsid w:val="0056771F"/>
    <w:rsid w:val="005711F3"/>
    <w:rsid w:val="00572C74"/>
    <w:rsid w:val="00574CC1"/>
    <w:rsid w:val="00575604"/>
    <w:rsid w:val="00576E80"/>
    <w:rsid w:val="00577F0E"/>
    <w:rsid w:val="00580DEF"/>
    <w:rsid w:val="0058275A"/>
    <w:rsid w:val="0058293D"/>
    <w:rsid w:val="00582C71"/>
    <w:rsid w:val="00582EC7"/>
    <w:rsid w:val="00583275"/>
    <w:rsid w:val="005835C4"/>
    <w:rsid w:val="005836F8"/>
    <w:rsid w:val="0058482E"/>
    <w:rsid w:val="00584C8B"/>
    <w:rsid w:val="00584D73"/>
    <w:rsid w:val="005851E9"/>
    <w:rsid w:val="005916B1"/>
    <w:rsid w:val="00591ADA"/>
    <w:rsid w:val="00592444"/>
    <w:rsid w:val="00592AA4"/>
    <w:rsid w:val="00593885"/>
    <w:rsid w:val="005939D1"/>
    <w:rsid w:val="005939E9"/>
    <w:rsid w:val="00593F99"/>
    <w:rsid w:val="00594475"/>
    <w:rsid w:val="00595B3E"/>
    <w:rsid w:val="00596414"/>
    <w:rsid w:val="00596DDA"/>
    <w:rsid w:val="00597558"/>
    <w:rsid w:val="00597852"/>
    <w:rsid w:val="00597E9A"/>
    <w:rsid w:val="005A06F7"/>
    <w:rsid w:val="005A0C19"/>
    <w:rsid w:val="005A1FB9"/>
    <w:rsid w:val="005A3203"/>
    <w:rsid w:val="005A4690"/>
    <w:rsid w:val="005A4AAE"/>
    <w:rsid w:val="005A5628"/>
    <w:rsid w:val="005A5D71"/>
    <w:rsid w:val="005A695B"/>
    <w:rsid w:val="005B0EB0"/>
    <w:rsid w:val="005B18C8"/>
    <w:rsid w:val="005B22C9"/>
    <w:rsid w:val="005B29C4"/>
    <w:rsid w:val="005B4280"/>
    <w:rsid w:val="005B4783"/>
    <w:rsid w:val="005B4F43"/>
    <w:rsid w:val="005B51F0"/>
    <w:rsid w:val="005B686B"/>
    <w:rsid w:val="005C0864"/>
    <w:rsid w:val="005C0B1B"/>
    <w:rsid w:val="005C152B"/>
    <w:rsid w:val="005C2273"/>
    <w:rsid w:val="005C25D1"/>
    <w:rsid w:val="005C31A0"/>
    <w:rsid w:val="005C37A0"/>
    <w:rsid w:val="005C58EC"/>
    <w:rsid w:val="005C5DA4"/>
    <w:rsid w:val="005C6B34"/>
    <w:rsid w:val="005C79DE"/>
    <w:rsid w:val="005C7B15"/>
    <w:rsid w:val="005C7E96"/>
    <w:rsid w:val="005D1958"/>
    <w:rsid w:val="005D1F00"/>
    <w:rsid w:val="005D2015"/>
    <w:rsid w:val="005D2C69"/>
    <w:rsid w:val="005D408C"/>
    <w:rsid w:val="005D4156"/>
    <w:rsid w:val="005D4FBC"/>
    <w:rsid w:val="005D5B8C"/>
    <w:rsid w:val="005D64E8"/>
    <w:rsid w:val="005D686E"/>
    <w:rsid w:val="005D7EA0"/>
    <w:rsid w:val="005E2593"/>
    <w:rsid w:val="005E2A0D"/>
    <w:rsid w:val="005E2CEC"/>
    <w:rsid w:val="005E2D40"/>
    <w:rsid w:val="005E3882"/>
    <w:rsid w:val="005E3FB9"/>
    <w:rsid w:val="005E4E7D"/>
    <w:rsid w:val="005E5514"/>
    <w:rsid w:val="005E6E91"/>
    <w:rsid w:val="005E7BEC"/>
    <w:rsid w:val="005F01FA"/>
    <w:rsid w:val="005F05C3"/>
    <w:rsid w:val="005F1B32"/>
    <w:rsid w:val="005F226E"/>
    <w:rsid w:val="005F2858"/>
    <w:rsid w:val="005F2E41"/>
    <w:rsid w:val="005F2FB7"/>
    <w:rsid w:val="005F4291"/>
    <w:rsid w:val="005F4990"/>
    <w:rsid w:val="005F5672"/>
    <w:rsid w:val="005F5832"/>
    <w:rsid w:val="005F63B8"/>
    <w:rsid w:val="005F65AB"/>
    <w:rsid w:val="005F6DAC"/>
    <w:rsid w:val="005F7183"/>
    <w:rsid w:val="005F7477"/>
    <w:rsid w:val="0060064A"/>
    <w:rsid w:val="00601207"/>
    <w:rsid w:val="00601929"/>
    <w:rsid w:val="0060342C"/>
    <w:rsid w:val="006041C9"/>
    <w:rsid w:val="00605AC6"/>
    <w:rsid w:val="00607E01"/>
    <w:rsid w:val="00610044"/>
    <w:rsid w:val="0061018F"/>
    <w:rsid w:val="00610231"/>
    <w:rsid w:val="0061069C"/>
    <w:rsid w:val="0061285B"/>
    <w:rsid w:val="00612A1C"/>
    <w:rsid w:val="00612E16"/>
    <w:rsid w:val="00613A22"/>
    <w:rsid w:val="00613AFE"/>
    <w:rsid w:val="006140C5"/>
    <w:rsid w:val="00614269"/>
    <w:rsid w:val="0061470A"/>
    <w:rsid w:val="00614D44"/>
    <w:rsid w:val="00614E50"/>
    <w:rsid w:val="00615845"/>
    <w:rsid w:val="00615F22"/>
    <w:rsid w:val="00616305"/>
    <w:rsid w:val="006163B4"/>
    <w:rsid w:val="00616E38"/>
    <w:rsid w:val="0061721D"/>
    <w:rsid w:val="006177CC"/>
    <w:rsid w:val="00617A63"/>
    <w:rsid w:val="00617F7A"/>
    <w:rsid w:val="006201F3"/>
    <w:rsid w:val="006206B0"/>
    <w:rsid w:val="00621D64"/>
    <w:rsid w:val="00622417"/>
    <w:rsid w:val="006227E4"/>
    <w:rsid w:val="006237D5"/>
    <w:rsid w:val="00624B8F"/>
    <w:rsid w:val="00624EA2"/>
    <w:rsid w:val="00625EEC"/>
    <w:rsid w:val="0062617F"/>
    <w:rsid w:val="00626D09"/>
    <w:rsid w:val="00626D4B"/>
    <w:rsid w:val="00627667"/>
    <w:rsid w:val="00627936"/>
    <w:rsid w:val="00630F6B"/>
    <w:rsid w:val="0063182B"/>
    <w:rsid w:val="00632639"/>
    <w:rsid w:val="00633192"/>
    <w:rsid w:val="00633327"/>
    <w:rsid w:val="00633847"/>
    <w:rsid w:val="00633937"/>
    <w:rsid w:val="00633E1A"/>
    <w:rsid w:val="0063405F"/>
    <w:rsid w:val="0063454A"/>
    <w:rsid w:val="00636069"/>
    <w:rsid w:val="00636869"/>
    <w:rsid w:val="00636D0C"/>
    <w:rsid w:val="0063799F"/>
    <w:rsid w:val="00637CDD"/>
    <w:rsid w:val="00640497"/>
    <w:rsid w:val="0064051B"/>
    <w:rsid w:val="00640AA8"/>
    <w:rsid w:val="00640E30"/>
    <w:rsid w:val="006411E3"/>
    <w:rsid w:val="006420F6"/>
    <w:rsid w:val="00642FD4"/>
    <w:rsid w:val="006432EC"/>
    <w:rsid w:val="0064480C"/>
    <w:rsid w:val="0064568C"/>
    <w:rsid w:val="00645691"/>
    <w:rsid w:val="00645EB1"/>
    <w:rsid w:val="00646408"/>
    <w:rsid w:val="0064660D"/>
    <w:rsid w:val="00646C8D"/>
    <w:rsid w:val="00647B09"/>
    <w:rsid w:val="00651064"/>
    <w:rsid w:val="00651125"/>
    <w:rsid w:val="0065160C"/>
    <w:rsid w:val="00651C82"/>
    <w:rsid w:val="00652375"/>
    <w:rsid w:val="00654034"/>
    <w:rsid w:val="006542FD"/>
    <w:rsid w:val="006551B7"/>
    <w:rsid w:val="00656330"/>
    <w:rsid w:val="006567DD"/>
    <w:rsid w:val="00656841"/>
    <w:rsid w:val="00656B86"/>
    <w:rsid w:val="00656CC3"/>
    <w:rsid w:val="006606F8"/>
    <w:rsid w:val="006622A6"/>
    <w:rsid w:val="00663EBB"/>
    <w:rsid w:val="00664089"/>
    <w:rsid w:val="00664986"/>
    <w:rsid w:val="00665955"/>
    <w:rsid w:val="006676DE"/>
    <w:rsid w:val="00670C05"/>
    <w:rsid w:val="0067113A"/>
    <w:rsid w:val="006718D3"/>
    <w:rsid w:val="00671DA5"/>
    <w:rsid w:val="00671FCE"/>
    <w:rsid w:val="00672400"/>
    <w:rsid w:val="006733FA"/>
    <w:rsid w:val="006741A7"/>
    <w:rsid w:val="00675243"/>
    <w:rsid w:val="006760F8"/>
    <w:rsid w:val="00677D7A"/>
    <w:rsid w:val="00680968"/>
    <w:rsid w:val="00681108"/>
    <w:rsid w:val="006819AE"/>
    <w:rsid w:val="00682775"/>
    <w:rsid w:val="00682F40"/>
    <w:rsid w:val="00683946"/>
    <w:rsid w:val="00683AAF"/>
    <w:rsid w:val="00684162"/>
    <w:rsid w:val="00685AD9"/>
    <w:rsid w:val="006864C3"/>
    <w:rsid w:val="00686C25"/>
    <w:rsid w:val="006877F7"/>
    <w:rsid w:val="00687DF6"/>
    <w:rsid w:val="00690210"/>
    <w:rsid w:val="00690A65"/>
    <w:rsid w:val="00690F39"/>
    <w:rsid w:val="006917DD"/>
    <w:rsid w:val="0069356E"/>
    <w:rsid w:val="00693D71"/>
    <w:rsid w:val="006951BB"/>
    <w:rsid w:val="00697487"/>
    <w:rsid w:val="00697583"/>
    <w:rsid w:val="006A0403"/>
    <w:rsid w:val="006A08BE"/>
    <w:rsid w:val="006A098D"/>
    <w:rsid w:val="006A1025"/>
    <w:rsid w:val="006A1BEA"/>
    <w:rsid w:val="006A2AF9"/>
    <w:rsid w:val="006A3BB5"/>
    <w:rsid w:val="006A4AE5"/>
    <w:rsid w:val="006A5090"/>
    <w:rsid w:val="006A5454"/>
    <w:rsid w:val="006A5733"/>
    <w:rsid w:val="006A5BCE"/>
    <w:rsid w:val="006A69E1"/>
    <w:rsid w:val="006A7B6E"/>
    <w:rsid w:val="006A7FFC"/>
    <w:rsid w:val="006B025F"/>
    <w:rsid w:val="006B0587"/>
    <w:rsid w:val="006B13AD"/>
    <w:rsid w:val="006B2388"/>
    <w:rsid w:val="006B3FE1"/>
    <w:rsid w:val="006B43F2"/>
    <w:rsid w:val="006B6422"/>
    <w:rsid w:val="006B6630"/>
    <w:rsid w:val="006B6821"/>
    <w:rsid w:val="006B6B67"/>
    <w:rsid w:val="006C0490"/>
    <w:rsid w:val="006C1266"/>
    <w:rsid w:val="006C1877"/>
    <w:rsid w:val="006C21DA"/>
    <w:rsid w:val="006C2254"/>
    <w:rsid w:val="006C3474"/>
    <w:rsid w:val="006C3C1D"/>
    <w:rsid w:val="006C465F"/>
    <w:rsid w:val="006C4F40"/>
    <w:rsid w:val="006C507A"/>
    <w:rsid w:val="006C55E3"/>
    <w:rsid w:val="006C7334"/>
    <w:rsid w:val="006D16C7"/>
    <w:rsid w:val="006D2BF9"/>
    <w:rsid w:val="006D37B0"/>
    <w:rsid w:val="006D38EC"/>
    <w:rsid w:val="006D3F43"/>
    <w:rsid w:val="006D42B0"/>
    <w:rsid w:val="006D49DB"/>
    <w:rsid w:val="006D517C"/>
    <w:rsid w:val="006D6649"/>
    <w:rsid w:val="006D6D73"/>
    <w:rsid w:val="006D75AD"/>
    <w:rsid w:val="006E09FF"/>
    <w:rsid w:val="006E12AB"/>
    <w:rsid w:val="006E1301"/>
    <w:rsid w:val="006E2260"/>
    <w:rsid w:val="006E275E"/>
    <w:rsid w:val="006E2EC4"/>
    <w:rsid w:val="006E31E7"/>
    <w:rsid w:val="006E4763"/>
    <w:rsid w:val="006E49A5"/>
    <w:rsid w:val="006E4C4C"/>
    <w:rsid w:val="006E4EF3"/>
    <w:rsid w:val="006E54D4"/>
    <w:rsid w:val="006E564B"/>
    <w:rsid w:val="006E6204"/>
    <w:rsid w:val="006E6526"/>
    <w:rsid w:val="006E698A"/>
    <w:rsid w:val="006E6A26"/>
    <w:rsid w:val="006E78E8"/>
    <w:rsid w:val="006F03B4"/>
    <w:rsid w:val="006F0EC5"/>
    <w:rsid w:val="006F118A"/>
    <w:rsid w:val="006F1D5A"/>
    <w:rsid w:val="006F1EB1"/>
    <w:rsid w:val="006F3CA3"/>
    <w:rsid w:val="006F3D12"/>
    <w:rsid w:val="006F447E"/>
    <w:rsid w:val="006F45CB"/>
    <w:rsid w:val="006F4D2E"/>
    <w:rsid w:val="006F626A"/>
    <w:rsid w:val="007003AF"/>
    <w:rsid w:val="0070051E"/>
    <w:rsid w:val="00700705"/>
    <w:rsid w:val="0070086F"/>
    <w:rsid w:val="00700B7C"/>
    <w:rsid w:val="007012B7"/>
    <w:rsid w:val="00701306"/>
    <w:rsid w:val="0070180F"/>
    <w:rsid w:val="007018AF"/>
    <w:rsid w:val="007021BF"/>
    <w:rsid w:val="00702619"/>
    <w:rsid w:val="00702C0B"/>
    <w:rsid w:val="007047AF"/>
    <w:rsid w:val="00704E8C"/>
    <w:rsid w:val="0070585B"/>
    <w:rsid w:val="00705FFB"/>
    <w:rsid w:val="00706C06"/>
    <w:rsid w:val="00707AB6"/>
    <w:rsid w:val="007103E0"/>
    <w:rsid w:val="007109BC"/>
    <w:rsid w:val="00710DF7"/>
    <w:rsid w:val="00711846"/>
    <w:rsid w:val="0071231F"/>
    <w:rsid w:val="00712951"/>
    <w:rsid w:val="00713AAD"/>
    <w:rsid w:val="00713AD0"/>
    <w:rsid w:val="0071428C"/>
    <w:rsid w:val="00714612"/>
    <w:rsid w:val="00715AE6"/>
    <w:rsid w:val="00715C01"/>
    <w:rsid w:val="00716433"/>
    <w:rsid w:val="007170A4"/>
    <w:rsid w:val="0071776C"/>
    <w:rsid w:val="00720BE4"/>
    <w:rsid w:val="007223EE"/>
    <w:rsid w:val="00722BBC"/>
    <w:rsid w:val="00722D0A"/>
    <w:rsid w:val="00723112"/>
    <w:rsid w:val="00723A5E"/>
    <w:rsid w:val="00724EEC"/>
    <w:rsid w:val="007302D6"/>
    <w:rsid w:val="007307B6"/>
    <w:rsid w:val="007312DA"/>
    <w:rsid w:val="00732F7D"/>
    <w:rsid w:val="00734271"/>
    <w:rsid w:val="007342CF"/>
    <w:rsid w:val="007343AC"/>
    <w:rsid w:val="007355EB"/>
    <w:rsid w:val="00735E5B"/>
    <w:rsid w:val="00736158"/>
    <w:rsid w:val="007369FE"/>
    <w:rsid w:val="00736DC7"/>
    <w:rsid w:val="00737164"/>
    <w:rsid w:val="007416FA"/>
    <w:rsid w:val="007423AA"/>
    <w:rsid w:val="00744AB6"/>
    <w:rsid w:val="00744C97"/>
    <w:rsid w:val="00745D2B"/>
    <w:rsid w:val="00745E93"/>
    <w:rsid w:val="00746F41"/>
    <w:rsid w:val="00747207"/>
    <w:rsid w:val="007500FB"/>
    <w:rsid w:val="0075024B"/>
    <w:rsid w:val="00750860"/>
    <w:rsid w:val="00751BDE"/>
    <w:rsid w:val="007539B9"/>
    <w:rsid w:val="00753B70"/>
    <w:rsid w:val="00753FAC"/>
    <w:rsid w:val="007544C3"/>
    <w:rsid w:val="00754987"/>
    <w:rsid w:val="00755125"/>
    <w:rsid w:val="007556BD"/>
    <w:rsid w:val="00756CB8"/>
    <w:rsid w:val="00757A3F"/>
    <w:rsid w:val="00757A6A"/>
    <w:rsid w:val="0076045B"/>
    <w:rsid w:val="00760F57"/>
    <w:rsid w:val="0076171C"/>
    <w:rsid w:val="007624CC"/>
    <w:rsid w:val="00763A7F"/>
    <w:rsid w:val="00763E97"/>
    <w:rsid w:val="00764A6A"/>
    <w:rsid w:val="00764C1C"/>
    <w:rsid w:val="00765080"/>
    <w:rsid w:val="00765D4D"/>
    <w:rsid w:val="0076696C"/>
    <w:rsid w:val="00766E3A"/>
    <w:rsid w:val="00767595"/>
    <w:rsid w:val="00767682"/>
    <w:rsid w:val="0077046F"/>
    <w:rsid w:val="00770979"/>
    <w:rsid w:val="00771787"/>
    <w:rsid w:val="00771BB2"/>
    <w:rsid w:val="00773284"/>
    <w:rsid w:val="00773681"/>
    <w:rsid w:val="00773DE1"/>
    <w:rsid w:val="00774440"/>
    <w:rsid w:val="0077462D"/>
    <w:rsid w:val="007751BE"/>
    <w:rsid w:val="0077559C"/>
    <w:rsid w:val="00775E2A"/>
    <w:rsid w:val="00775EA3"/>
    <w:rsid w:val="0077741C"/>
    <w:rsid w:val="007805BC"/>
    <w:rsid w:val="00781594"/>
    <w:rsid w:val="00781B5D"/>
    <w:rsid w:val="007821F2"/>
    <w:rsid w:val="00782454"/>
    <w:rsid w:val="007835E8"/>
    <w:rsid w:val="00784726"/>
    <w:rsid w:val="00786244"/>
    <w:rsid w:val="00790D3C"/>
    <w:rsid w:val="00790E86"/>
    <w:rsid w:val="0079221C"/>
    <w:rsid w:val="0079260B"/>
    <w:rsid w:val="00792812"/>
    <w:rsid w:val="00792FDF"/>
    <w:rsid w:val="00793339"/>
    <w:rsid w:val="00793C6E"/>
    <w:rsid w:val="00793D8A"/>
    <w:rsid w:val="00793FBC"/>
    <w:rsid w:val="00794311"/>
    <w:rsid w:val="007945F6"/>
    <w:rsid w:val="00794796"/>
    <w:rsid w:val="00794E04"/>
    <w:rsid w:val="007952BA"/>
    <w:rsid w:val="00796534"/>
    <w:rsid w:val="00796D1E"/>
    <w:rsid w:val="007979D1"/>
    <w:rsid w:val="007A07DA"/>
    <w:rsid w:val="007A10D6"/>
    <w:rsid w:val="007A2A03"/>
    <w:rsid w:val="007A2AD4"/>
    <w:rsid w:val="007A30E3"/>
    <w:rsid w:val="007A4C95"/>
    <w:rsid w:val="007A4CE6"/>
    <w:rsid w:val="007A521E"/>
    <w:rsid w:val="007A6919"/>
    <w:rsid w:val="007A71AE"/>
    <w:rsid w:val="007A74C5"/>
    <w:rsid w:val="007A74CA"/>
    <w:rsid w:val="007A791B"/>
    <w:rsid w:val="007A7D23"/>
    <w:rsid w:val="007A7F76"/>
    <w:rsid w:val="007B0870"/>
    <w:rsid w:val="007B0955"/>
    <w:rsid w:val="007B0E0D"/>
    <w:rsid w:val="007B14B9"/>
    <w:rsid w:val="007B17FA"/>
    <w:rsid w:val="007B1B72"/>
    <w:rsid w:val="007B275D"/>
    <w:rsid w:val="007B28B4"/>
    <w:rsid w:val="007B3389"/>
    <w:rsid w:val="007B41DA"/>
    <w:rsid w:val="007B4C8C"/>
    <w:rsid w:val="007B68C5"/>
    <w:rsid w:val="007B6D02"/>
    <w:rsid w:val="007C1F17"/>
    <w:rsid w:val="007C209B"/>
    <w:rsid w:val="007C28A7"/>
    <w:rsid w:val="007C6DBB"/>
    <w:rsid w:val="007C724F"/>
    <w:rsid w:val="007C72A3"/>
    <w:rsid w:val="007C7C0A"/>
    <w:rsid w:val="007D0A93"/>
    <w:rsid w:val="007D0FEA"/>
    <w:rsid w:val="007D179B"/>
    <w:rsid w:val="007D3ABE"/>
    <w:rsid w:val="007D4D39"/>
    <w:rsid w:val="007D7014"/>
    <w:rsid w:val="007E0264"/>
    <w:rsid w:val="007E15F3"/>
    <w:rsid w:val="007E1644"/>
    <w:rsid w:val="007E18C9"/>
    <w:rsid w:val="007E1AAF"/>
    <w:rsid w:val="007E1EF5"/>
    <w:rsid w:val="007E3F35"/>
    <w:rsid w:val="007E4D4E"/>
    <w:rsid w:val="007E4FA4"/>
    <w:rsid w:val="007E5083"/>
    <w:rsid w:val="007E5D84"/>
    <w:rsid w:val="007E5FEE"/>
    <w:rsid w:val="007E60B0"/>
    <w:rsid w:val="007E6716"/>
    <w:rsid w:val="007E6DC2"/>
    <w:rsid w:val="007E72E1"/>
    <w:rsid w:val="007E751D"/>
    <w:rsid w:val="007E7A72"/>
    <w:rsid w:val="007E7AAC"/>
    <w:rsid w:val="007E7FAB"/>
    <w:rsid w:val="007F0FAB"/>
    <w:rsid w:val="007F1148"/>
    <w:rsid w:val="007F1223"/>
    <w:rsid w:val="007F1958"/>
    <w:rsid w:val="007F2B71"/>
    <w:rsid w:val="007F3A75"/>
    <w:rsid w:val="007F3CC5"/>
    <w:rsid w:val="007F5AC2"/>
    <w:rsid w:val="008016D7"/>
    <w:rsid w:val="0080199B"/>
    <w:rsid w:val="00802794"/>
    <w:rsid w:val="00802C6E"/>
    <w:rsid w:val="008046AD"/>
    <w:rsid w:val="00804D55"/>
    <w:rsid w:val="00805122"/>
    <w:rsid w:val="008057FB"/>
    <w:rsid w:val="00805FD9"/>
    <w:rsid w:val="0080641E"/>
    <w:rsid w:val="0080768A"/>
    <w:rsid w:val="00807770"/>
    <w:rsid w:val="008110B5"/>
    <w:rsid w:val="008133CE"/>
    <w:rsid w:val="0081438F"/>
    <w:rsid w:val="0081473D"/>
    <w:rsid w:val="0081558C"/>
    <w:rsid w:val="00815AA3"/>
    <w:rsid w:val="00815B9D"/>
    <w:rsid w:val="008168C4"/>
    <w:rsid w:val="00816CF5"/>
    <w:rsid w:val="00825698"/>
    <w:rsid w:val="008276FD"/>
    <w:rsid w:val="0082796B"/>
    <w:rsid w:val="00830BCE"/>
    <w:rsid w:val="008341A1"/>
    <w:rsid w:val="008342B5"/>
    <w:rsid w:val="00834ECA"/>
    <w:rsid w:val="00836021"/>
    <w:rsid w:val="00836AB3"/>
    <w:rsid w:val="00836EA2"/>
    <w:rsid w:val="008376D0"/>
    <w:rsid w:val="00837A92"/>
    <w:rsid w:val="0084047F"/>
    <w:rsid w:val="00841991"/>
    <w:rsid w:val="008429C8"/>
    <w:rsid w:val="00842BAC"/>
    <w:rsid w:val="0084576D"/>
    <w:rsid w:val="0084659D"/>
    <w:rsid w:val="00846AA6"/>
    <w:rsid w:val="00847A66"/>
    <w:rsid w:val="00847ABF"/>
    <w:rsid w:val="00847C83"/>
    <w:rsid w:val="00847FB9"/>
    <w:rsid w:val="0085008A"/>
    <w:rsid w:val="008501B1"/>
    <w:rsid w:val="008502CB"/>
    <w:rsid w:val="0085047F"/>
    <w:rsid w:val="008505F9"/>
    <w:rsid w:val="00850CD9"/>
    <w:rsid w:val="00851891"/>
    <w:rsid w:val="008518D6"/>
    <w:rsid w:val="00851EB2"/>
    <w:rsid w:val="00853BE5"/>
    <w:rsid w:val="0085737E"/>
    <w:rsid w:val="008576E1"/>
    <w:rsid w:val="0085792D"/>
    <w:rsid w:val="00857E4D"/>
    <w:rsid w:val="0086023E"/>
    <w:rsid w:val="00860A18"/>
    <w:rsid w:val="0086197A"/>
    <w:rsid w:val="00861F39"/>
    <w:rsid w:val="0086238E"/>
    <w:rsid w:val="008623ED"/>
    <w:rsid w:val="008625A2"/>
    <w:rsid w:val="00862802"/>
    <w:rsid w:val="00862913"/>
    <w:rsid w:val="00863201"/>
    <w:rsid w:val="00865947"/>
    <w:rsid w:val="00865A84"/>
    <w:rsid w:val="00865C58"/>
    <w:rsid w:val="00866F18"/>
    <w:rsid w:val="00870437"/>
    <w:rsid w:val="00871092"/>
    <w:rsid w:val="008738A5"/>
    <w:rsid w:val="00874477"/>
    <w:rsid w:val="00874702"/>
    <w:rsid w:val="008751F5"/>
    <w:rsid w:val="00875697"/>
    <w:rsid w:val="00875AD6"/>
    <w:rsid w:val="008769C3"/>
    <w:rsid w:val="00877CED"/>
    <w:rsid w:val="008800C6"/>
    <w:rsid w:val="00881108"/>
    <w:rsid w:val="0088134F"/>
    <w:rsid w:val="00881EF9"/>
    <w:rsid w:val="00882829"/>
    <w:rsid w:val="008831CD"/>
    <w:rsid w:val="00884F8F"/>
    <w:rsid w:val="00885A14"/>
    <w:rsid w:val="00885FB3"/>
    <w:rsid w:val="008865DF"/>
    <w:rsid w:val="00886946"/>
    <w:rsid w:val="00887482"/>
    <w:rsid w:val="00887C24"/>
    <w:rsid w:val="00887F90"/>
    <w:rsid w:val="0089073E"/>
    <w:rsid w:val="0089082F"/>
    <w:rsid w:val="00890E67"/>
    <w:rsid w:val="00890EA7"/>
    <w:rsid w:val="00891A15"/>
    <w:rsid w:val="00893222"/>
    <w:rsid w:val="008936AD"/>
    <w:rsid w:val="008965C2"/>
    <w:rsid w:val="008978E8"/>
    <w:rsid w:val="008A0814"/>
    <w:rsid w:val="008A112C"/>
    <w:rsid w:val="008A1A56"/>
    <w:rsid w:val="008A2137"/>
    <w:rsid w:val="008A377E"/>
    <w:rsid w:val="008A3D4E"/>
    <w:rsid w:val="008A441D"/>
    <w:rsid w:val="008A4ACD"/>
    <w:rsid w:val="008A65B1"/>
    <w:rsid w:val="008B093C"/>
    <w:rsid w:val="008B1771"/>
    <w:rsid w:val="008B1A8D"/>
    <w:rsid w:val="008B28E9"/>
    <w:rsid w:val="008B2C4C"/>
    <w:rsid w:val="008B43D8"/>
    <w:rsid w:val="008B4B2A"/>
    <w:rsid w:val="008B5A47"/>
    <w:rsid w:val="008B62C2"/>
    <w:rsid w:val="008B6463"/>
    <w:rsid w:val="008B657D"/>
    <w:rsid w:val="008C06A7"/>
    <w:rsid w:val="008C0A81"/>
    <w:rsid w:val="008C1DC0"/>
    <w:rsid w:val="008C2526"/>
    <w:rsid w:val="008C327D"/>
    <w:rsid w:val="008C3D20"/>
    <w:rsid w:val="008C410C"/>
    <w:rsid w:val="008C4235"/>
    <w:rsid w:val="008C52DF"/>
    <w:rsid w:val="008C6690"/>
    <w:rsid w:val="008C6ABF"/>
    <w:rsid w:val="008C7577"/>
    <w:rsid w:val="008C7639"/>
    <w:rsid w:val="008C7AA0"/>
    <w:rsid w:val="008C7FBA"/>
    <w:rsid w:val="008D0549"/>
    <w:rsid w:val="008D0D32"/>
    <w:rsid w:val="008D1945"/>
    <w:rsid w:val="008D1F3F"/>
    <w:rsid w:val="008D235F"/>
    <w:rsid w:val="008D2C54"/>
    <w:rsid w:val="008D3305"/>
    <w:rsid w:val="008D33EB"/>
    <w:rsid w:val="008D3A89"/>
    <w:rsid w:val="008D4670"/>
    <w:rsid w:val="008D537B"/>
    <w:rsid w:val="008D5991"/>
    <w:rsid w:val="008D5C5E"/>
    <w:rsid w:val="008D77B3"/>
    <w:rsid w:val="008E0305"/>
    <w:rsid w:val="008E0634"/>
    <w:rsid w:val="008E09A6"/>
    <w:rsid w:val="008E201A"/>
    <w:rsid w:val="008E2284"/>
    <w:rsid w:val="008E29BB"/>
    <w:rsid w:val="008E2F19"/>
    <w:rsid w:val="008E5081"/>
    <w:rsid w:val="008E5126"/>
    <w:rsid w:val="008E6125"/>
    <w:rsid w:val="008E7C1C"/>
    <w:rsid w:val="008E7DD8"/>
    <w:rsid w:val="008E7E1D"/>
    <w:rsid w:val="008F08C4"/>
    <w:rsid w:val="008F0A8E"/>
    <w:rsid w:val="008F126F"/>
    <w:rsid w:val="008F1DD0"/>
    <w:rsid w:val="008F2ED4"/>
    <w:rsid w:val="008F3521"/>
    <w:rsid w:val="008F4BDB"/>
    <w:rsid w:val="008F52E9"/>
    <w:rsid w:val="008F6FB4"/>
    <w:rsid w:val="009001C1"/>
    <w:rsid w:val="00901383"/>
    <w:rsid w:val="009022C7"/>
    <w:rsid w:val="009024A6"/>
    <w:rsid w:val="009027FB"/>
    <w:rsid w:val="00902BC5"/>
    <w:rsid w:val="0090312B"/>
    <w:rsid w:val="0090314D"/>
    <w:rsid w:val="009040C1"/>
    <w:rsid w:val="0090440A"/>
    <w:rsid w:val="0090484F"/>
    <w:rsid w:val="009048B1"/>
    <w:rsid w:val="00904971"/>
    <w:rsid w:val="009062EC"/>
    <w:rsid w:val="009066D9"/>
    <w:rsid w:val="00906AEB"/>
    <w:rsid w:val="009104B9"/>
    <w:rsid w:val="009109E0"/>
    <w:rsid w:val="009119B3"/>
    <w:rsid w:val="009121BA"/>
    <w:rsid w:val="0091224D"/>
    <w:rsid w:val="00912C32"/>
    <w:rsid w:val="009137E6"/>
    <w:rsid w:val="00913C8D"/>
    <w:rsid w:val="00913C8E"/>
    <w:rsid w:val="00914D7C"/>
    <w:rsid w:val="00915BB7"/>
    <w:rsid w:val="00915BCC"/>
    <w:rsid w:val="00916D20"/>
    <w:rsid w:val="009201E3"/>
    <w:rsid w:val="00920B53"/>
    <w:rsid w:val="00920C1B"/>
    <w:rsid w:val="00920F7E"/>
    <w:rsid w:val="00921EB4"/>
    <w:rsid w:val="00922041"/>
    <w:rsid w:val="00922499"/>
    <w:rsid w:val="009262B4"/>
    <w:rsid w:val="00927E48"/>
    <w:rsid w:val="009302F4"/>
    <w:rsid w:val="009306F0"/>
    <w:rsid w:val="0093081C"/>
    <w:rsid w:val="0093085D"/>
    <w:rsid w:val="0093087C"/>
    <w:rsid w:val="0093132E"/>
    <w:rsid w:val="00931B67"/>
    <w:rsid w:val="00931E54"/>
    <w:rsid w:val="0093302A"/>
    <w:rsid w:val="00933878"/>
    <w:rsid w:val="0093395B"/>
    <w:rsid w:val="00933C0A"/>
    <w:rsid w:val="00933E0B"/>
    <w:rsid w:val="00935049"/>
    <w:rsid w:val="00935C5A"/>
    <w:rsid w:val="00935D7A"/>
    <w:rsid w:val="00936B0C"/>
    <w:rsid w:val="00937954"/>
    <w:rsid w:val="00937ABB"/>
    <w:rsid w:val="00941F01"/>
    <w:rsid w:val="00942A2F"/>
    <w:rsid w:val="00942D2E"/>
    <w:rsid w:val="009438E4"/>
    <w:rsid w:val="0094439D"/>
    <w:rsid w:val="00945C45"/>
    <w:rsid w:val="0094679E"/>
    <w:rsid w:val="00946AB2"/>
    <w:rsid w:val="00946ACC"/>
    <w:rsid w:val="009472E7"/>
    <w:rsid w:val="00947594"/>
    <w:rsid w:val="00947CF4"/>
    <w:rsid w:val="00950382"/>
    <w:rsid w:val="0095062C"/>
    <w:rsid w:val="00950913"/>
    <w:rsid w:val="00950D9E"/>
    <w:rsid w:val="009515AE"/>
    <w:rsid w:val="009524AA"/>
    <w:rsid w:val="009529FD"/>
    <w:rsid w:val="00952E9D"/>
    <w:rsid w:val="00952F92"/>
    <w:rsid w:val="009531A5"/>
    <w:rsid w:val="0095324B"/>
    <w:rsid w:val="00954B54"/>
    <w:rsid w:val="00954CD7"/>
    <w:rsid w:val="00955242"/>
    <w:rsid w:val="00955694"/>
    <w:rsid w:val="00955A9E"/>
    <w:rsid w:val="009572F9"/>
    <w:rsid w:val="009574A5"/>
    <w:rsid w:val="00957560"/>
    <w:rsid w:val="009576F0"/>
    <w:rsid w:val="00957B5D"/>
    <w:rsid w:val="0096011B"/>
    <w:rsid w:val="00960D5D"/>
    <w:rsid w:val="0096121A"/>
    <w:rsid w:val="00961AFA"/>
    <w:rsid w:val="009631C2"/>
    <w:rsid w:val="00963C4F"/>
    <w:rsid w:val="00964737"/>
    <w:rsid w:val="00964A5F"/>
    <w:rsid w:val="00964DCB"/>
    <w:rsid w:val="009653BF"/>
    <w:rsid w:val="009659B6"/>
    <w:rsid w:val="00966941"/>
    <w:rsid w:val="00966E5B"/>
    <w:rsid w:val="009702E0"/>
    <w:rsid w:val="009706D3"/>
    <w:rsid w:val="0097190E"/>
    <w:rsid w:val="00972018"/>
    <w:rsid w:val="009721B5"/>
    <w:rsid w:val="00972AE1"/>
    <w:rsid w:val="00974537"/>
    <w:rsid w:val="00975B1C"/>
    <w:rsid w:val="00975B59"/>
    <w:rsid w:val="00975CC5"/>
    <w:rsid w:val="009775E6"/>
    <w:rsid w:val="0098027F"/>
    <w:rsid w:val="00980CE7"/>
    <w:rsid w:val="00982FC2"/>
    <w:rsid w:val="00983031"/>
    <w:rsid w:val="0098336B"/>
    <w:rsid w:val="00983DB1"/>
    <w:rsid w:val="00984141"/>
    <w:rsid w:val="00984E86"/>
    <w:rsid w:val="00985426"/>
    <w:rsid w:val="00985530"/>
    <w:rsid w:val="00985601"/>
    <w:rsid w:val="00986071"/>
    <w:rsid w:val="0098628F"/>
    <w:rsid w:val="00986E51"/>
    <w:rsid w:val="0098792B"/>
    <w:rsid w:val="00990732"/>
    <w:rsid w:val="00990CA4"/>
    <w:rsid w:val="00991F98"/>
    <w:rsid w:val="00994983"/>
    <w:rsid w:val="00994E05"/>
    <w:rsid w:val="00994E66"/>
    <w:rsid w:val="009963D5"/>
    <w:rsid w:val="00996F66"/>
    <w:rsid w:val="00997060"/>
    <w:rsid w:val="009A06DF"/>
    <w:rsid w:val="009A12C0"/>
    <w:rsid w:val="009A14DD"/>
    <w:rsid w:val="009A1582"/>
    <w:rsid w:val="009A1CB6"/>
    <w:rsid w:val="009A1EB0"/>
    <w:rsid w:val="009A21F2"/>
    <w:rsid w:val="009A28ED"/>
    <w:rsid w:val="009A4E70"/>
    <w:rsid w:val="009A5488"/>
    <w:rsid w:val="009A608C"/>
    <w:rsid w:val="009A6667"/>
    <w:rsid w:val="009A6CBB"/>
    <w:rsid w:val="009A75F0"/>
    <w:rsid w:val="009A79BA"/>
    <w:rsid w:val="009A7E1C"/>
    <w:rsid w:val="009B0919"/>
    <w:rsid w:val="009B0AEC"/>
    <w:rsid w:val="009B0B83"/>
    <w:rsid w:val="009B1D4B"/>
    <w:rsid w:val="009B2A68"/>
    <w:rsid w:val="009B3AB9"/>
    <w:rsid w:val="009B41F0"/>
    <w:rsid w:val="009B4392"/>
    <w:rsid w:val="009B43B6"/>
    <w:rsid w:val="009B4452"/>
    <w:rsid w:val="009B493C"/>
    <w:rsid w:val="009B49ED"/>
    <w:rsid w:val="009B5330"/>
    <w:rsid w:val="009B5465"/>
    <w:rsid w:val="009B6453"/>
    <w:rsid w:val="009B6E96"/>
    <w:rsid w:val="009B725E"/>
    <w:rsid w:val="009B742B"/>
    <w:rsid w:val="009B7A61"/>
    <w:rsid w:val="009B7CBB"/>
    <w:rsid w:val="009C09D8"/>
    <w:rsid w:val="009C1E34"/>
    <w:rsid w:val="009C3928"/>
    <w:rsid w:val="009C3B4C"/>
    <w:rsid w:val="009C3D30"/>
    <w:rsid w:val="009C3E54"/>
    <w:rsid w:val="009C4077"/>
    <w:rsid w:val="009C454E"/>
    <w:rsid w:val="009C531E"/>
    <w:rsid w:val="009C5E5B"/>
    <w:rsid w:val="009C62D9"/>
    <w:rsid w:val="009C70BC"/>
    <w:rsid w:val="009C749A"/>
    <w:rsid w:val="009C7AE9"/>
    <w:rsid w:val="009D11EA"/>
    <w:rsid w:val="009D22E6"/>
    <w:rsid w:val="009D2D03"/>
    <w:rsid w:val="009D3169"/>
    <w:rsid w:val="009D356F"/>
    <w:rsid w:val="009D3B8E"/>
    <w:rsid w:val="009D55F0"/>
    <w:rsid w:val="009D5DCE"/>
    <w:rsid w:val="009D5E67"/>
    <w:rsid w:val="009D6998"/>
    <w:rsid w:val="009D71E9"/>
    <w:rsid w:val="009D72A5"/>
    <w:rsid w:val="009E1180"/>
    <w:rsid w:val="009E1619"/>
    <w:rsid w:val="009E1A3B"/>
    <w:rsid w:val="009E40BB"/>
    <w:rsid w:val="009E4C47"/>
    <w:rsid w:val="009E6B0E"/>
    <w:rsid w:val="009E6E99"/>
    <w:rsid w:val="009E77EF"/>
    <w:rsid w:val="009F025C"/>
    <w:rsid w:val="009F1271"/>
    <w:rsid w:val="009F3D71"/>
    <w:rsid w:val="009F4DA9"/>
    <w:rsid w:val="009F7509"/>
    <w:rsid w:val="00A01C08"/>
    <w:rsid w:val="00A021C7"/>
    <w:rsid w:val="00A02E5B"/>
    <w:rsid w:val="00A03243"/>
    <w:rsid w:val="00A03E66"/>
    <w:rsid w:val="00A0558A"/>
    <w:rsid w:val="00A05BBB"/>
    <w:rsid w:val="00A07073"/>
    <w:rsid w:val="00A07242"/>
    <w:rsid w:val="00A072B6"/>
    <w:rsid w:val="00A07A80"/>
    <w:rsid w:val="00A102AC"/>
    <w:rsid w:val="00A10925"/>
    <w:rsid w:val="00A116FA"/>
    <w:rsid w:val="00A120F3"/>
    <w:rsid w:val="00A148D2"/>
    <w:rsid w:val="00A14C4F"/>
    <w:rsid w:val="00A16A9F"/>
    <w:rsid w:val="00A1708A"/>
    <w:rsid w:val="00A21C53"/>
    <w:rsid w:val="00A22F46"/>
    <w:rsid w:val="00A23114"/>
    <w:rsid w:val="00A23461"/>
    <w:rsid w:val="00A239F9"/>
    <w:rsid w:val="00A246FC"/>
    <w:rsid w:val="00A2497E"/>
    <w:rsid w:val="00A24A03"/>
    <w:rsid w:val="00A24DA2"/>
    <w:rsid w:val="00A25838"/>
    <w:rsid w:val="00A26772"/>
    <w:rsid w:val="00A26AB4"/>
    <w:rsid w:val="00A26AC8"/>
    <w:rsid w:val="00A26BA2"/>
    <w:rsid w:val="00A26DED"/>
    <w:rsid w:val="00A272A1"/>
    <w:rsid w:val="00A27870"/>
    <w:rsid w:val="00A27D69"/>
    <w:rsid w:val="00A31053"/>
    <w:rsid w:val="00A31DA7"/>
    <w:rsid w:val="00A32AB5"/>
    <w:rsid w:val="00A32C8E"/>
    <w:rsid w:val="00A3346C"/>
    <w:rsid w:val="00A34198"/>
    <w:rsid w:val="00A35252"/>
    <w:rsid w:val="00A35974"/>
    <w:rsid w:val="00A35FA4"/>
    <w:rsid w:val="00A366ED"/>
    <w:rsid w:val="00A36B71"/>
    <w:rsid w:val="00A3722C"/>
    <w:rsid w:val="00A402D4"/>
    <w:rsid w:val="00A41023"/>
    <w:rsid w:val="00A41318"/>
    <w:rsid w:val="00A41AFC"/>
    <w:rsid w:val="00A425AB"/>
    <w:rsid w:val="00A43480"/>
    <w:rsid w:val="00A43F16"/>
    <w:rsid w:val="00A4457C"/>
    <w:rsid w:val="00A446E7"/>
    <w:rsid w:val="00A454FE"/>
    <w:rsid w:val="00A455DF"/>
    <w:rsid w:val="00A4591C"/>
    <w:rsid w:val="00A4728E"/>
    <w:rsid w:val="00A508AA"/>
    <w:rsid w:val="00A50963"/>
    <w:rsid w:val="00A50CA1"/>
    <w:rsid w:val="00A51B2B"/>
    <w:rsid w:val="00A53965"/>
    <w:rsid w:val="00A54CCF"/>
    <w:rsid w:val="00A563D3"/>
    <w:rsid w:val="00A56CB7"/>
    <w:rsid w:val="00A57442"/>
    <w:rsid w:val="00A57B26"/>
    <w:rsid w:val="00A608C1"/>
    <w:rsid w:val="00A6178C"/>
    <w:rsid w:val="00A61CA3"/>
    <w:rsid w:val="00A632D3"/>
    <w:rsid w:val="00A63FB7"/>
    <w:rsid w:val="00A6530C"/>
    <w:rsid w:val="00A65659"/>
    <w:rsid w:val="00A65C50"/>
    <w:rsid w:val="00A674E7"/>
    <w:rsid w:val="00A7000B"/>
    <w:rsid w:val="00A705AC"/>
    <w:rsid w:val="00A71144"/>
    <w:rsid w:val="00A71C6C"/>
    <w:rsid w:val="00A726BE"/>
    <w:rsid w:val="00A7278E"/>
    <w:rsid w:val="00A735F1"/>
    <w:rsid w:val="00A73A5E"/>
    <w:rsid w:val="00A7419E"/>
    <w:rsid w:val="00A744A0"/>
    <w:rsid w:val="00A747D6"/>
    <w:rsid w:val="00A74859"/>
    <w:rsid w:val="00A7573C"/>
    <w:rsid w:val="00A758B3"/>
    <w:rsid w:val="00A75D66"/>
    <w:rsid w:val="00A768BA"/>
    <w:rsid w:val="00A77EF0"/>
    <w:rsid w:val="00A807D5"/>
    <w:rsid w:val="00A80D56"/>
    <w:rsid w:val="00A81D19"/>
    <w:rsid w:val="00A81D63"/>
    <w:rsid w:val="00A822A0"/>
    <w:rsid w:val="00A8564D"/>
    <w:rsid w:val="00A86AFD"/>
    <w:rsid w:val="00A87459"/>
    <w:rsid w:val="00A87A63"/>
    <w:rsid w:val="00A922BF"/>
    <w:rsid w:val="00A92C7C"/>
    <w:rsid w:val="00A9366C"/>
    <w:rsid w:val="00A942CC"/>
    <w:rsid w:val="00A944D3"/>
    <w:rsid w:val="00A948E0"/>
    <w:rsid w:val="00A96491"/>
    <w:rsid w:val="00A97445"/>
    <w:rsid w:val="00A97CCB"/>
    <w:rsid w:val="00AA06ED"/>
    <w:rsid w:val="00AA0A1D"/>
    <w:rsid w:val="00AA0A2C"/>
    <w:rsid w:val="00AA1E0F"/>
    <w:rsid w:val="00AA2608"/>
    <w:rsid w:val="00AA2839"/>
    <w:rsid w:val="00AA2AD9"/>
    <w:rsid w:val="00AA3285"/>
    <w:rsid w:val="00AA7224"/>
    <w:rsid w:val="00AA72F5"/>
    <w:rsid w:val="00AA79F7"/>
    <w:rsid w:val="00AB018A"/>
    <w:rsid w:val="00AB038A"/>
    <w:rsid w:val="00AB084A"/>
    <w:rsid w:val="00AB0A73"/>
    <w:rsid w:val="00AB1DC5"/>
    <w:rsid w:val="00AB1FC7"/>
    <w:rsid w:val="00AB4775"/>
    <w:rsid w:val="00AB488E"/>
    <w:rsid w:val="00AB4D33"/>
    <w:rsid w:val="00AB4DDA"/>
    <w:rsid w:val="00AB56B7"/>
    <w:rsid w:val="00AB5D82"/>
    <w:rsid w:val="00AB61C8"/>
    <w:rsid w:val="00AB72D3"/>
    <w:rsid w:val="00AB7B6C"/>
    <w:rsid w:val="00AC0123"/>
    <w:rsid w:val="00AC0135"/>
    <w:rsid w:val="00AC1BC2"/>
    <w:rsid w:val="00AC1E16"/>
    <w:rsid w:val="00AC2BA0"/>
    <w:rsid w:val="00AC417C"/>
    <w:rsid w:val="00AC438E"/>
    <w:rsid w:val="00AC457A"/>
    <w:rsid w:val="00AC6FC9"/>
    <w:rsid w:val="00AC719C"/>
    <w:rsid w:val="00AC7660"/>
    <w:rsid w:val="00AD0B3A"/>
    <w:rsid w:val="00AD0EA2"/>
    <w:rsid w:val="00AD1C6D"/>
    <w:rsid w:val="00AD2A02"/>
    <w:rsid w:val="00AD2C2D"/>
    <w:rsid w:val="00AD2E20"/>
    <w:rsid w:val="00AD3CA4"/>
    <w:rsid w:val="00AD3DF7"/>
    <w:rsid w:val="00AD45E2"/>
    <w:rsid w:val="00AD4AD8"/>
    <w:rsid w:val="00AD4D7A"/>
    <w:rsid w:val="00AD5CD3"/>
    <w:rsid w:val="00AD65FF"/>
    <w:rsid w:val="00AD6767"/>
    <w:rsid w:val="00AD69BF"/>
    <w:rsid w:val="00AD769A"/>
    <w:rsid w:val="00AD7ACE"/>
    <w:rsid w:val="00AD7AFC"/>
    <w:rsid w:val="00AE0181"/>
    <w:rsid w:val="00AE0A55"/>
    <w:rsid w:val="00AE0A72"/>
    <w:rsid w:val="00AE14EF"/>
    <w:rsid w:val="00AE237B"/>
    <w:rsid w:val="00AE2E35"/>
    <w:rsid w:val="00AE3EDD"/>
    <w:rsid w:val="00AE420D"/>
    <w:rsid w:val="00AE45DE"/>
    <w:rsid w:val="00AE540C"/>
    <w:rsid w:val="00AE60BA"/>
    <w:rsid w:val="00AE6CB9"/>
    <w:rsid w:val="00AE71E6"/>
    <w:rsid w:val="00AF08F6"/>
    <w:rsid w:val="00AF1F26"/>
    <w:rsid w:val="00AF23CF"/>
    <w:rsid w:val="00AF29F1"/>
    <w:rsid w:val="00AF404C"/>
    <w:rsid w:val="00AF4103"/>
    <w:rsid w:val="00AF5720"/>
    <w:rsid w:val="00AF6963"/>
    <w:rsid w:val="00AF726D"/>
    <w:rsid w:val="00B000C9"/>
    <w:rsid w:val="00B0073B"/>
    <w:rsid w:val="00B0080D"/>
    <w:rsid w:val="00B00E06"/>
    <w:rsid w:val="00B02992"/>
    <w:rsid w:val="00B031A2"/>
    <w:rsid w:val="00B034C8"/>
    <w:rsid w:val="00B03718"/>
    <w:rsid w:val="00B0405A"/>
    <w:rsid w:val="00B053A5"/>
    <w:rsid w:val="00B06575"/>
    <w:rsid w:val="00B06CD5"/>
    <w:rsid w:val="00B07680"/>
    <w:rsid w:val="00B0780C"/>
    <w:rsid w:val="00B07A54"/>
    <w:rsid w:val="00B12159"/>
    <w:rsid w:val="00B13541"/>
    <w:rsid w:val="00B14A69"/>
    <w:rsid w:val="00B17AE1"/>
    <w:rsid w:val="00B20226"/>
    <w:rsid w:val="00B20B97"/>
    <w:rsid w:val="00B21206"/>
    <w:rsid w:val="00B21A1A"/>
    <w:rsid w:val="00B231B8"/>
    <w:rsid w:val="00B24615"/>
    <w:rsid w:val="00B246D0"/>
    <w:rsid w:val="00B2523F"/>
    <w:rsid w:val="00B254C3"/>
    <w:rsid w:val="00B27615"/>
    <w:rsid w:val="00B30DDB"/>
    <w:rsid w:val="00B32919"/>
    <w:rsid w:val="00B33303"/>
    <w:rsid w:val="00B342A2"/>
    <w:rsid w:val="00B35500"/>
    <w:rsid w:val="00B356AD"/>
    <w:rsid w:val="00B3595D"/>
    <w:rsid w:val="00B365D0"/>
    <w:rsid w:val="00B366EF"/>
    <w:rsid w:val="00B37424"/>
    <w:rsid w:val="00B40658"/>
    <w:rsid w:val="00B41045"/>
    <w:rsid w:val="00B41072"/>
    <w:rsid w:val="00B41CA0"/>
    <w:rsid w:val="00B4218C"/>
    <w:rsid w:val="00B42319"/>
    <w:rsid w:val="00B4275F"/>
    <w:rsid w:val="00B43244"/>
    <w:rsid w:val="00B4346E"/>
    <w:rsid w:val="00B43BDE"/>
    <w:rsid w:val="00B442CA"/>
    <w:rsid w:val="00B4450B"/>
    <w:rsid w:val="00B44E83"/>
    <w:rsid w:val="00B4507B"/>
    <w:rsid w:val="00B4573D"/>
    <w:rsid w:val="00B45C67"/>
    <w:rsid w:val="00B45DE2"/>
    <w:rsid w:val="00B45F27"/>
    <w:rsid w:val="00B46002"/>
    <w:rsid w:val="00B46B94"/>
    <w:rsid w:val="00B46FC2"/>
    <w:rsid w:val="00B50176"/>
    <w:rsid w:val="00B51B54"/>
    <w:rsid w:val="00B52147"/>
    <w:rsid w:val="00B53855"/>
    <w:rsid w:val="00B543FF"/>
    <w:rsid w:val="00B54A75"/>
    <w:rsid w:val="00B551BE"/>
    <w:rsid w:val="00B55AC6"/>
    <w:rsid w:val="00B60353"/>
    <w:rsid w:val="00B61217"/>
    <w:rsid w:val="00B62209"/>
    <w:rsid w:val="00B6356F"/>
    <w:rsid w:val="00B639F8"/>
    <w:rsid w:val="00B64A95"/>
    <w:rsid w:val="00B64D7E"/>
    <w:rsid w:val="00B65EA8"/>
    <w:rsid w:val="00B660E4"/>
    <w:rsid w:val="00B664F5"/>
    <w:rsid w:val="00B66F66"/>
    <w:rsid w:val="00B671C4"/>
    <w:rsid w:val="00B67DC3"/>
    <w:rsid w:val="00B70CAD"/>
    <w:rsid w:val="00B7211A"/>
    <w:rsid w:val="00B72A01"/>
    <w:rsid w:val="00B742CB"/>
    <w:rsid w:val="00B745C1"/>
    <w:rsid w:val="00B74BBF"/>
    <w:rsid w:val="00B74F96"/>
    <w:rsid w:val="00B756BB"/>
    <w:rsid w:val="00B75FF6"/>
    <w:rsid w:val="00B76911"/>
    <w:rsid w:val="00B77FC2"/>
    <w:rsid w:val="00B80F79"/>
    <w:rsid w:val="00B818AC"/>
    <w:rsid w:val="00B81ACB"/>
    <w:rsid w:val="00B81D02"/>
    <w:rsid w:val="00B824A4"/>
    <w:rsid w:val="00B83152"/>
    <w:rsid w:val="00B834B2"/>
    <w:rsid w:val="00B83AF5"/>
    <w:rsid w:val="00B84234"/>
    <w:rsid w:val="00B84DC4"/>
    <w:rsid w:val="00B866F2"/>
    <w:rsid w:val="00B86A10"/>
    <w:rsid w:val="00B878D9"/>
    <w:rsid w:val="00B905CA"/>
    <w:rsid w:val="00B91010"/>
    <w:rsid w:val="00B91063"/>
    <w:rsid w:val="00B91509"/>
    <w:rsid w:val="00B91F77"/>
    <w:rsid w:val="00B92245"/>
    <w:rsid w:val="00B932A7"/>
    <w:rsid w:val="00B933BA"/>
    <w:rsid w:val="00B94875"/>
    <w:rsid w:val="00B94A30"/>
    <w:rsid w:val="00B954AA"/>
    <w:rsid w:val="00B9562B"/>
    <w:rsid w:val="00B9604E"/>
    <w:rsid w:val="00B962BB"/>
    <w:rsid w:val="00B96C3F"/>
    <w:rsid w:val="00B9762C"/>
    <w:rsid w:val="00B97B3D"/>
    <w:rsid w:val="00B97BE3"/>
    <w:rsid w:val="00B97EA7"/>
    <w:rsid w:val="00BA015D"/>
    <w:rsid w:val="00BA0800"/>
    <w:rsid w:val="00BA28CA"/>
    <w:rsid w:val="00BA29BF"/>
    <w:rsid w:val="00BA2C37"/>
    <w:rsid w:val="00BA2E39"/>
    <w:rsid w:val="00BA402E"/>
    <w:rsid w:val="00BA45D0"/>
    <w:rsid w:val="00BA4717"/>
    <w:rsid w:val="00BA477F"/>
    <w:rsid w:val="00BA4FAE"/>
    <w:rsid w:val="00BA5290"/>
    <w:rsid w:val="00BA530A"/>
    <w:rsid w:val="00BA6D4D"/>
    <w:rsid w:val="00BA78FE"/>
    <w:rsid w:val="00BB0056"/>
    <w:rsid w:val="00BB0417"/>
    <w:rsid w:val="00BB1E58"/>
    <w:rsid w:val="00BB24FE"/>
    <w:rsid w:val="00BB273C"/>
    <w:rsid w:val="00BB290C"/>
    <w:rsid w:val="00BB2C12"/>
    <w:rsid w:val="00BB2CD6"/>
    <w:rsid w:val="00BB3104"/>
    <w:rsid w:val="00BB3759"/>
    <w:rsid w:val="00BB3B9D"/>
    <w:rsid w:val="00BB40B8"/>
    <w:rsid w:val="00BB509F"/>
    <w:rsid w:val="00BB53F7"/>
    <w:rsid w:val="00BB6AF7"/>
    <w:rsid w:val="00BB6CCC"/>
    <w:rsid w:val="00BB710C"/>
    <w:rsid w:val="00BB77C0"/>
    <w:rsid w:val="00BC15E9"/>
    <w:rsid w:val="00BC1B00"/>
    <w:rsid w:val="00BC34BA"/>
    <w:rsid w:val="00BC3EDB"/>
    <w:rsid w:val="00BC40A8"/>
    <w:rsid w:val="00BC499C"/>
    <w:rsid w:val="00BC5DF7"/>
    <w:rsid w:val="00BC69AD"/>
    <w:rsid w:val="00BC7238"/>
    <w:rsid w:val="00BD01AC"/>
    <w:rsid w:val="00BD146C"/>
    <w:rsid w:val="00BD183E"/>
    <w:rsid w:val="00BD2548"/>
    <w:rsid w:val="00BD2764"/>
    <w:rsid w:val="00BD3884"/>
    <w:rsid w:val="00BD3F1D"/>
    <w:rsid w:val="00BD5451"/>
    <w:rsid w:val="00BD61CD"/>
    <w:rsid w:val="00BD6C33"/>
    <w:rsid w:val="00BD7492"/>
    <w:rsid w:val="00BD74B0"/>
    <w:rsid w:val="00BE22C6"/>
    <w:rsid w:val="00BE2A52"/>
    <w:rsid w:val="00BE2B26"/>
    <w:rsid w:val="00BE307E"/>
    <w:rsid w:val="00BE3E78"/>
    <w:rsid w:val="00BE488A"/>
    <w:rsid w:val="00BE4FF2"/>
    <w:rsid w:val="00BE51F7"/>
    <w:rsid w:val="00BE6B37"/>
    <w:rsid w:val="00BE7CB3"/>
    <w:rsid w:val="00BF1075"/>
    <w:rsid w:val="00BF234B"/>
    <w:rsid w:val="00BF2BAF"/>
    <w:rsid w:val="00BF3A3C"/>
    <w:rsid w:val="00BF4946"/>
    <w:rsid w:val="00BF4E82"/>
    <w:rsid w:val="00BF6772"/>
    <w:rsid w:val="00BF7BBF"/>
    <w:rsid w:val="00C00D90"/>
    <w:rsid w:val="00C00F7D"/>
    <w:rsid w:val="00C01648"/>
    <w:rsid w:val="00C02C34"/>
    <w:rsid w:val="00C0340A"/>
    <w:rsid w:val="00C04232"/>
    <w:rsid w:val="00C0561B"/>
    <w:rsid w:val="00C06C27"/>
    <w:rsid w:val="00C07137"/>
    <w:rsid w:val="00C07529"/>
    <w:rsid w:val="00C103D5"/>
    <w:rsid w:val="00C10EBC"/>
    <w:rsid w:val="00C12170"/>
    <w:rsid w:val="00C121B9"/>
    <w:rsid w:val="00C129EF"/>
    <w:rsid w:val="00C13673"/>
    <w:rsid w:val="00C13B4D"/>
    <w:rsid w:val="00C13D72"/>
    <w:rsid w:val="00C14003"/>
    <w:rsid w:val="00C14072"/>
    <w:rsid w:val="00C14795"/>
    <w:rsid w:val="00C14BFC"/>
    <w:rsid w:val="00C15394"/>
    <w:rsid w:val="00C15DE4"/>
    <w:rsid w:val="00C15F42"/>
    <w:rsid w:val="00C165FB"/>
    <w:rsid w:val="00C16CE2"/>
    <w:rsid w:val="00C177B1"/>
    <w:rsid w:val="00C17997"/>
    <w:rsid w:val="00C20D79"/>
    <w:rsid w:val="00C21B78"/>
    <w:rsid w:val="00C21CCF"/>
    <w:rsid w:val="00C2262C"/>
    <w:rsid w:val="00C229E1"/>
    <w:rsid w:val="00C24E63"/>
    <w:rsid w:val="00C2597B"/>
    <w:rsid w:val="00C261A8"/>
    <w:rsid w:val="00C26E40"/>
    <w:rsid w:val="00C27C2B"/>
    <w:rsid w:val="00C30685"/>
    <w:rsid w:val="00C30ED8"/>
    <w:rsid w:val="00C30F7A"/>
    <w:rsid w:val="00C319E2"/>
    <w:rsid w:val="00C32D0A"/>
    <w:rsid w:val="00C33130"/>
    <w:rsid w:val="00C3342C"/>
    <w:rsid w:val="00C33550"/>
    <w:rsid w:val="00C335DF"/>
    <w:rsid w:val="00C33A20"/>
    <w:rsid w:val="00C34358"/>
    <w:rsid w:val="00C354F5"/>
    <w:rsid w:val="00C35ACC"/>
    <w:rsid w:val="00C35D6E"/>
    <w:rsid w:val="00C36958"/>
    <w:rsid w:val="00C3730B"/>
    <w:rsid w:val="00C37F1F"/>
    <w:rsid w:val="00C405E4"/>
    <w:rsid w:val="00C40F20"/>
    <w:rsid w:val="00C40FC1"/>
    <w:rsid w:val="00C425E3"/>
    <w:rsid w:val="00C426D5"/>
    <w:rsid w:val="00C444CA"/>
    <w:rsid w:val="00C44C60"/>
    <w:rsid w:val="00C45504"/>
    <w:rsid w:val="00C45945"/>
    <w:rsid w:val="00C46445"/>
    <w:rsid w:val="00C46D68"/>
    <w:rsid w:val="00C46F24"/>
    <w:rsid w:val="00C4799E"/>
    <w:rsid w:val="00C50325"/>
    <w:rsid w:val="00C503BC"/>
    <w:rsid w:val="00C50481"/>
    <w:rsid w:val="00C508A3"/>
    <w:rsid w:val="00C50E9B"/>
    <w:rsid w:val="00C5189F"/>
    <w:rsid w:val="00C51F17"/>
    <w:rsid w:val="00C52607"/>
    <w:rsid w:val="00C53B11"/>
    <w:rsid w:val="00C54504"/>
    <w:rsid w:val="00C54927"/>
    <w:rsid w:val="00C558C6"/>
    <w:rsid w:val="00C5598B"/>
    <w:rsid w:val="00C56247"/>
    <w:rsid w:val="00C564DA"/>
    <w:rsid w:val="00C56670"/>
    <w:rsid w:val="00C567FC"/>
    <w:rsid w:val="00C5780C"/>
    <w:rsid w:val="00C60B80"/>
    <w:rsid w:val="00C62214"/>
    <w:rsid w:val="00C6314A"/>
    <w:rsid w:val="00C63D48"/>
    <w:rsid w:val="00C63DAD"/>
    <w:rsid w:val="00C63DBA"/>
    <w:rsid w:val="00C63E5F"/>
    <w:rsid w:val="00C6466B"/>
    <w:rsid w:val="00C64948"/>
    <w:rsid w:val="00C6560C"/>
    <w:rsid w:val="00C6578A"/>
    <w:rsid w:val="00C65ABE"/>
    <w:rsid w:val="00C6602D"/>
    <w:rsid w:val="00C66881"/>
    <w:rsid w:val="00C6796A"/>
    <w:rsid w:val="00C70F5C"/>
    <w:rsid w:val="00C7113A"/>
    <w:rsid w:val="00C725F7"/>
    <w:rsid w:val="00C73582"/>
    <w:rsid w:val="00C73B5E"/>
    <w:rsid w:val="00C73D98"/>
    <w:rsid w:val="00C74F1B"/>
    <w:rsid w:val="00C76034"/>
    <w:rsid w:val="00C77D33"/>
    <w:rsid w:val="00C810A2"/>
    <w:rsid w:val="00C815FD"/>
    <w:rsid w:val="00C817E2"/>
    <w:rsid w:val="00C81933"/>
    <w:rsid w:val="00C81D40"/>
    <w:rsid w:val="00C82899"/>
    <w:rsid w:val="00C836A6"/>
    <w:rsid w:val="00C841F0"/>
    <w:rsid w:val="00C844E3"/>
    <w:rsid w:val="00C84567"/>
    <w:rsid w:val="00C8516F"/>
    <w:rsid w:val="00C85CC6"/>
    <w:rsid w:val="00C86CDF"/>
    <w:rsid w:val="00C87243"/>
    <w:rsid w:val="00C923EC"/>
    <w:rsid w:val="00C9274C"/>
    <w:rsid w:val="00C944F3"/>
    <w:rsid w:val="00C949C6"/>
    <w:rsid w:val="00C951D3"/>
    <w:rsid w:val="00C95963"/>
    <w:rsid w:val="00C95ACE"/>
    <w:rsid w:val="00C95AF6"/>
    <w:rsid w:val="00C95DF1"/>
    <w:rsid w:val="00C95EA6"/>
    <w:rsid w:val="00CA1D37"/>
    <w:rsid w:val="00CA2FAC"/>
    <w:rsid w:val="00CA33C0"/>
    <w:rsid w:val="00CA33FC"/>
    <w:rsid w:val="00CA378B"/>
    <w:rsid w:val="00CA408A"/>
    <w:rsid w:val="00CA40C7"/>
    <w:rsid w:val="00CA4C2E"/>
    <w:rsid w:val="00CA67CD"/>
    <w:rsid w:val="00CA7805"/>
    <w:rsid w:val="00CB00E2"/>
    <w:rsid w:val="00CB04D3"/>
    <w:rsid w:val="00CB07DE"/>
    <w:rsid w:val="00CB17FC"/>
    <w:rsid w:val="00CB2A31"/>
    <w:rsid w:val="00CB415D"/>
    <w:rsid w:val="00CB4310"/>
    <w:rsid w:val="00CB675B"/>
    <w:rsid w:val="00CB6990"/>
    <w:rsid w:val="00CB74E1"/>
    <w:rsid w:val="00CB781F"/>
    <w:rsid w:val="00CC0064"/>
    <w:rsid w:val="00CC01CE"/>
    <w:rsid w:val="00CC02CF"/>
    <w:rsid w:val="00CC0658"/>
    <w:rsid w:val="00CC08D1"/>
    <w:rsid w:val="00CC182C"/>
    <w:rsid w:val="00CC2485"/>
    <w:rsid w:val="00CC32CA"/>
    <w:rsid w:val="00CC3878"/>
    <w:rsid w:val="00CC429C"/>
    <w:rsid w:val="00CC4C21"/>
    <w:rsid w:val="00CC5B74"/>
    <w:rsid w:val="00CC65B0"/>
    <w:rsid w:val="00CC6DC3"/>
    <w:rsid w:val="00CC78AA"/>
    <w:rsid w:val="00CC7D27"/>
    <w:rsid w:val="00CD0CC9"/>
    <w:rsid w:val="00CD0D26"/>
    <w:rsid w:val="00CD0F9E"/>
    <w:rsid w:val="00CD2E13"/>
    <w:rsid w:val="00CD3288"/>
    <w:rsid w:val="00CD427E"/>
    <w:rsid w:val="00CD4340"/>
    <w:rsid w:val="00CD6217"/>
    <w:rsid w:val="00CD69BB"/>
    <w:rsid w:val="00CD7395"/>
    <w:rsid w:val="00CD758E"/>
    <w:rsid w:val="00CD7D34"/>
    <w:rsid w:val="00CE024E"/>
    <w:rsid w:val="00CE02BB"/>
    <w:rsid w:val="00CE0EF2"/>
    <w:rsid w:val="00CE1985"/>
    <w:rsid w:val="00CE1991"/>
    <w:rsid w:val="00CE21F9"/>
    <w:rsid w:val="00CE24A5"/>
    <w:rsid w:val="00CE2EC5"/>
    <w:rsid w:val="00CE3765"/>
    <w:rsid w:val="00CE44BD"/>
    <w:rsid w:val="00CE4703"/>
    <w:rsid w:val="00CE55C5"/>
    <w:rsid w:val="00CE5EA5"/>
    <w:rsid w:val="00CE680F"/>
    <w:rsid w:val="00CE694E"/>
    <w:rsid w:val="00CE74FB"/>
    <w:rsid w:val="00CE75E6"/>
    <w:rsid w:val="00CE796C"/>
    <w:rsid w:val="00CF0B65"/>
    <w:rsid w:val="00CF11D0"/>
    <w:rsid w:val="00CF1250"/>
    <w:rsid w:val="00CF1BAC"/>
    <w:rsid w:val="00CF1FD3"/>
    <w:rsid w:val="00CF2394"/>
    <w:rsid w:val="00CF3143"/>
    <w:rsid w:val="00CF323D"/>
    <w:rsid w:val="00CF35BD"/>
    <w:rsid w:val="00CF3A76"/>
    <w:rsid w:val="00CF3C24"/>
    <w:rsid w:val="00CF3CA1"/>
    <w:rsid w:val="00CF41A8"/>
    <w:rsid w:val="00CF4940"/>
    <w:rsid w:val="00CF4E86"/>
    <w:rsid w:val="00CF6727"/>
    <w:rsid w:val="00CF69A0"/>
    <w:rsid w:val="00CF6A88"/>
    <w:rsid w:val="00D00A1F"/>
    <w:rsid w:val="00D00D29"/>
    <w:rsid w:val="00D01BCF"/>
    <w:rsid w:val="00D036D6"/>
    <w:rsid w:val="00D03D87"/>
    <w:rsid w:val="00D04745"/>
    <w:rsid w:val="00D04B8B"/>
    <w:rsid w:val="00D04C3C"/>
    <w:rsid w:val="00D056E5"/>
    <w:rsid w:val="00D0582D"/>
    <w:rsid w:val="00D06343"/>
    <w:rsid w:val="00D07916"/>
    <w:rsid w:val="00D10597"/>
    <w:rsid w:val="00D10674"/>
    <w:rsid w:val="00D11566"/>
    <w:rsid w:val="00D115E4"/>
    <w:rsid w:val="00D131F7"/>
    <w:rsid w:val="00D133B2"/>
    <w:rsid w:val="00D14B38"/>
    <w:rsid w:val="00D14D0A"/>
    <w:rsid w:val="00D14D91"/>
    <w:rsid w:val="00D157A0"/>
    <w:rsid w:val="00D179D5"/>
    <w:rsid w:val="00D201A0"/>
    <w:rsid w:val="00D2025B"/>
    <w:rsid w:val="00D204A9"/>
    <w:rsid w:val="00D209A5"/>
    <w:rsid w:val="00D20C99"/>
    <w:rsid w:val="00D21009"/>
    <w:rsid w:val="00D21393"/>
    <w:rsid w:val="00D214AD"/>
    <w:rsid w:val="00D230AB"/>
    <w:rsid w:val="00D23C31"/>
    <w:rsid w:val="00D23EEE"/>
    <w:rsid w:val="00D24012"/>
    <w:rsid w:val="00D25BC5"/>
    <w:rsid w:val="00D26A56"/>
    <w:rsid w:val="00D30BA8"/>
    <w:rsid w:val="00D3163A"/>
    <w:rsid w:val="00D3164A"/>
    <w:rsid w:val="00D31710"/>
    <w:rsid w:val="00D326FF"/>
    <w:rsid w:val="00D32AEF"/>
    <w:rsid w:val="00D33B5E"/>
    <w:rsid w:val="00D33B71"/>
    <w:rsid w:val="00D3454C"/>
    <w:rsid w:val="00D3482F"/>
    <w:rsid w:val="00D35013"/>
    <w:rsid w:val="00D3552D"/>
    <w:rsid w:val="00D360BC"/>
    <w:rsid w:val="00D36AE5"/>
    <w:rsid w:val="00D370DF"/>
    <w:rsid w:val="00D37717"/>
    <w:rsid w:val="00D40327"/>
    <w:rsid w:val="00D40965"/>
    <w:rsid w:val="00D41554"/>
    <w:rsid w:val="00D416EE"/>
    <w:rsid w:val="00D41795"/>
    <w:rsid w:val="00D4194E"/>
    <w:rsid w:val="00D41E09"/>
    <w:rsid w:val="00D42568"/>
    <w:rsid w:val="00D4291F"/>
    <w:rsid w:val="00D42DA8"/>
    <w:rsid w:val="00D43078"/>
    <w:rsid w:val="00D43A51"/>
    <w:rsid w:val="00D44F81"/>
    <w:rsid w:val="00D4503C"/>
    <w:rsid w:val="00D46245"/>
    <w:rsid w:val="00D463CA"/>
    <w:rsid w:val="00D46407"/>
    <w:rsid w:val="00D4649B"/>
    <w:rsid w:val="00D468D2"/>
    <w:rsid w:val="00D46AB4"/>
    <w:rsid w:val="00D472A6"/>
    <w:rsid w:val="00D502AC"/>
    <w:rsid w:val="00D50846"/>
    <w:rsid w:val="00D5088B"/>
    <w:rsid w:val="00D5101E"/>
    <w:rsid w:val="00D52404"/>
    <w:rsid w:val="00D5284C"/>
    <w:rsid w:val="00D528D4"/>
    <w:rsid w:val="00D52C9E"/>
    <w:rsid w:val="00D539C7"/>
    <w:rsid w:val="00D54B3C"/>
    <w:rsid w:val="00D54D26"/>
    <w:rsid w:val="00D56090"/>
    <w:rsid w:val="00D56159"/>
    <w:rsid w:val="00D564BB"/>
    <w:rsid w:val="00D578B3"/>
    <w:rsid w:val="00D579AA"/>
    <w:rsid w:val="00D6033F"/>
    <w:rsid w:val="00D61BDA"/>
    <w:rsid w:val="00D61E3E"/>
    <w:rsid w:val="00D62663"/>
    <w:rsid w:val="00D626D1"/>
    <w:rsid w:val="00D628B7"/>
    <w:rsid w:val="00D631FF"/>
    <w:rsid w:val="00D6461C"/>
    <w:rsid w:val="00D6594C"/>
    <w:rsid w:val="00D65956"/>
    <w:rsid w:val="00D66893"/>
    <w:rsid w:val="00D6717D"/>
    <w:rsid w:val="00D677D2"/>
    <w:rsid w:val="00D708AE"/>
    <w:rsid w:val="00D7153A"/>
    <w:rsid w:val="00D719EA"/>
    <w:rsid w:val="00D7270D"/>
    <w:rsid w:val="00D72883"/>
    <w:rsid w:val="00D7374A"/>
    <w:rsid w:val="00D73D88"/>
    <w:rsid w:val="00D74E6C"/>
    <w:rsid w:val="00D75CE3"/>
    <w:rsid w:val="00D76376"/>
    <w:rsid w:val="00D76AC0"/>
    <w:rsid w:val="00D77F9B"/>
    <w:rsid w:val="00D8159B"/>
    <w:rsid w:val="00D825BA"/>
    <w:rsid w:val="00D84EA4"/>
    <w:rsid w:val="00D84FD3"/>
    <w:rsid w:val="00D85CC9"/>
    <w:rsid w:val="00D8650C"/>
    <w:rsid w:val="00D900A0"/>
    <w:rsid w:val="00D901E7"/>
    <w:rsid w:val="00D9077C"/>
    <w:rsid w:val="00D91202"/>
    <w:rsid w:val="00D91DE7"/>
    <w:rsid w:val="00D91FD8"/>
    <w:rsid w:val="00D92323"/>
    <w:rsid w:val="00D93026"/>
    <w:rsid w:val="00D93046"/>
    <w:rsid w:val="00D938E0"/>
    <w:rsid w:val="00D93A9E"/>
    <w:rsid w:val="00D9471A"/>
    <w:rsid w:val="00D95DDA"/>
    <w:rsid w:val="00D96F6E"/>
    <w:rsid w:val="00D9706C"/>
    <w:rsid w:val="00D97710"/>
    <w:rsid w:val="00D97C6B"/>
    <w:rsid w:val="00DA0BC9"/>
    <w:rsid w:val="00DA1099"/>
    <w:rsid w:val="00DA1804"/>
    <w:rsid w:val="00DA2782"/>
    <w:rsid w:val="00DA3217"/>
    <w:rsid w:val="00DA336B"/>
    <w:rsid w:val="00DA38E3"/>
    <w:rsid w:val="00DA3DE6"/>
    <w:rsid w:val="00DA476A"/>
    <w:rsid w:val="00DA4D07"/>
    <w:rsid w:val="00DA5016"/>
    <w:rsid w:val="00DA5461"/>
    <w:rsid w:val="00DA578C"/>
    <w:rsid w:val="00DA58D2"/>
    <w:rsid w:val="00DA63AB"/>
    <w:rsid w:val="00DB1C48"/>
    <w:rsid w:val="00DB1E3A"/>
    <w:rsid w:val="00DB256D"/>
    <w:rsid w:val="00DB2936"/>
    <w:rsid w:val="00DB3BAA"/>
    <w:rsid w:val="00DB46F9"/>
    <w:rsid w:val="00DB5582"/>
    <w:rsid w:val="00DB562D"/>
    <w:rsid w:val="00DB5A21"/>
    <w:rsid w:val="00DB71E5"/>
    <w:rsid w:val="00DB7973"/>
    <w:rsid w:val="00DB7C91"/>
    <w:rsid w:val="00DB7D7C"/>
    <w:rsid w:val="00DC07BC"/>
    <w:rsid w:val="00DC0D50"/>
    <w:rsid w:val="00DC1FC5"/>
    <w:rsid w:val="00DC2164"/>
    <w:rsid w:val="00DC22D3"/>
    <w:rsid w:val="00DC278A"/>
    <w:rsid w:val="00DC29D7"/>
    <w:rsid w:val="00DC376D"/>
    <w:rsid w:val="00DC3802"/>
    <w:rsid w:val="00DC433E"/>
    <w:rsid w:val="00DC4371"/>
    <w:rsid w:val="00DC5455"/>
    <w:rsid w:val="00DC5D8A"/>
    <w:rsid w:val="00DC6E3A"/>
    <w:rsid w:val="00DC7960"/>
    <w:rsid w:val="00DC7FAB"/>
    <w:rsid w:val="00DD0261"/>
    <w:rsid w:val="00DD0287"/>
    <w:rsid w:val="00DD10D7"/>
    <w:rsid w:val="00DD2C74"/>
    <w:rsid w:val="00DD2D9F"/>
    <w:rsid w:val="00DD37F5"/>
    <w:rsid w:val="00DD3BD2"/>
    <w:rsid w:val="00DD463D"/>
    <w:rsid w:val="00DD50DE"/>
    <w:rsid w:val="00DD541F"/>
    <w:rsid w:val="00DD6151"/>
    <w:rsid w:val="00DD74CE"/>
    <w:rsid w:val="00DD7C32"/>
    <w:rsid w:val="00DE0161"/>
    <w:rsid w:val="00DE1643"/>
    <w:rsid w:val="00DE178C"/>
    <w:rsid w:val="00DE1BC6"/>
    <w:rsid w:val="00DE1EB3"/>
    <w:rsid w:val="00DE3EF7"/>
    <w:rsid w:val="00DE4305"/>
    <w:rsid w:val="00DE52B1"/>
    <w:rsid w:val="00DE5F95"/>
    <w:rsid w:val="00DF10E0"/>
    <w:rsid w:val="00DF1232"/>
    <w:rsid w:val="00DF1E29"/>
    <w:rsid w:val="00DF2B7C"/>
    <w:rsid w:val="00DF3066"/>
    <w:rsid w:val="00DF326B"/>
    <w:rsid w:val="00DF4D66"/>
    <w:rsid w:val="00DF50EE"/>
    <w:rsid w:val="00DF6B17"/>
    <w:rsid w:val="00DF7A84"/>
    <w:rsid w:val="00E00042"/>
    <w:rsid w:val="00E0146C"/>
    <w:rsid w:val="00E015F3"/>
    <w:rsid w:val="00E023E1"/>
    <w:rsid w:val="00E02A95"/>
    <w:rsid w:val="00E04BCB"/>
    <w:rsid w:val="00E0504C"/>
    <w:rsid w:val="00E06432"/>
    <w:rsid w:val="00E066D5"/>
    <w:rsid w:val="00E070CF"/>
    <w:rsid w:val="00E07E79"/>
    <w:rsid w:val="00E106CF"/>
    <w:rsid w:val="00E1113A"/>
    <w:rsid w:val="00E124AE"/>
    <w:rsid w:val="00E12AD7"/>
    <w:rsid w:val="00E12DE2"/>
    <w:rsid w:val="00E139F8"/>
    <w:rsid w:val="00E13C9C"/>
    <w:rsid w:val="00E13CA1"/>
    <w:rsid w:val="00E14CAB"/>
    <w:rsid w:val="00E14D02"/>
    <w:rsid w:val="00E155F7"/>
    <w:rsid w:val="00E161EE"/>
    <w:rsid w:val="00E16480"/>
    <w:rsid w:val="00E17571"/>
    <w:rsid w:val="00E20DF3"/>
    <w:rsid w:val="00E2154D"/>
    <w:rsid w:val="00E215B1"/>
    <w:rsid w:val="00E21609"/>
    <w:rsid w:val="00E22409"/>
    <w:rsid w:val="00E231F3"/>
    <w:rsid w:val="00E2336F"/>
    <w:rsid w:val="00E234FD"/>
    <w:rsid w:val="00E23861"/>
    <w:rsid w:val="00E24919"/>
    <w:rsid w:val="00E2552B"/>
    <w:rsid w:val="00E25564"/>
    <w:rsid w:val="00E25A9F"/>
    <w:rsid w:val="00E25BE7"/>
    <w:rsid w:val="00E25E6D"/>
    <w:rsid w:val="00E26800"/>
    <w:rsid w:val="00E26F28"/>
    <w:rsid w:val="00E3072B"/>
    <w:rsid w:val="00E3120B"/>
    <w:rsid w:val="00E325DF"/>
    <w:rsid w:val="00E32A17"/>
    <w:rsid w:val="00E3326B"/>
    <w:rsid w:val="00E33CFB"/>
    <w:rsid w:val="00E33F37"/>
    <w:rsid w:val="00E34019"/>
    <w:rsid w:val="00E34991"/>
    <w:rsid w:val="00E34AAD"/>
    <w:rsid w:val="00E35D54"/>
    <w:rsid w:val="00E37590"/>
    <w:rsid w:val="00E37BD3"/>
    <w:rsid w:val="00E4058D"/>
    <w:rsid w:val="00E40EC7"/>
    <w:rsid w:val="00E42936"/>
    <w:rsid w:val="00E4381F"/>
    <w:rsid w:val="00E43D6D"/>
    <w:rsid w:val="00E454A3"/>
    <w:rsid w:val="00E45541"/>
    <w:rsid w:val="00E45859"/>
    <w:rsid w:val="00E47507"/>
    <w:rsid w:val="00E504D7"/>
    <w:rsid w:val="00E50E53"/>
    <w:rsid w:val="00E51B60"/>
    <w:rsid w:val="00E5209D"/>
    <w:rsid w:val="00E527C3"/>
    <w:rsid w:val="00E52CFF"/>
    <w:rsid w:val="00E5450E"/>
    <w:rsid w:val="00E553D4"/>
    <w:rsid w:val="00E55788"/>
    <w:rsid w:val="00E55E22"/>
    <w:rsid w:val="00E5642B"/>
    <w:rsid w:val="00E56CF6"/>
    <w:rsid w:val="00E57218"/>
    <w:rsid w:val="00E579B1"/>
    <w:rsid w:val="00E61234"/>
    <w:rsid w:val="00E62A45"/>
    <w:rsid w:val="00E638B2"/>
    <w:rsid w:val="00E64812"/>
    <w:rsid w:val="00E662B4"/>
    <w:rsid w:val="00E6646C"/>
    <w:rsid w:val="00E6757D"/>
    <w:rsid w:val="00E70292"/>
    <w:rsid w:val="00E71F22"/>
    <w:rsid w:val="00E7227A"/>
    <w:rsid w:val="00E73FA6"/>
    <w:rsid w:val="00E7577E"/>
    <w:rsid w:val="00E75F48"/>
    <w:rsid w:val="00E76451"/>
    <w:rsid w:val="00E76548"/>
    <w:rsid w:val="00E7735F"/>
    <w:rsid w:val="00E775B8"/>
    <w:rsid w:val="00E777FE"/>
    <w:rsid w:val="00E77F2B"/>
    <w:rsid w:val="00E804F2"/>
    <w:rsid w:val="00E805A0"/>
    <w:rsid w:val="00E80DC8"/>
    <w:rsid w:val="00E80DCC"/>
    <w:rsid w:val="00E817FD"/>
    <w:rsid w:val="00E81D70"/>
    <w:rsid w:val="00E81F60"/>
    <w:rsid w:val="00E82989"/>
    <w:rsid w:val="00E82BFE"/>
    <w:rsid w:val="00E833FC"/>
    <w:rsid w:val="00E834FE"/>
    <w:rsid w:val="00E8437A"/>
    <w:rsid w:val="00E84BD7"/>
    <w:rsid w:val="00E84D55"/>
    <w:rsid w:val="00E852FF"/>
    <w:rsid w:val="00E860AB"/>
    <w:rsid w:val="00E860EE"/>
    <w:rsid w:val="00E86A9B"/>
    <w:rsid w:val="00E86C85"/>
    <w:rsid w:val="00E86DDC"/>
    <w:rsid w:val="00E8733B"/>
    <w:rsid w:val="00E87537"/>
    <w:rsid w:val="00E87743"/>
    <w:rsid w:val="00E87FA9"/>
    <w:rsid w:val="00E91206"/>
    <w:rsid w:val="00E91371"/>
    <w:rsid w:val="00E92520"/>
    <w:rsid w:val="00E938A7"/>
    <w:rsid w:val="00E951DB"/>
    <w:rsid w:val="00E95717"/>
    <w:rsid w:val="00E95A63"/>
    <w:rsid w:val="00E964F7"/>
    <w:rsid w:val="00E9670F"/>
    <w:rsid w:val="00E96A7F"/>
    <w:rsid w:val="00E96B3F"/>
    <w:rsid w:val="00E96D35"/>
    <w:rsid w:val="00E9711C"/>
    <w:rsid w:val="00E978E3"/>
    <w:rsid w:val="00EA012D"/>
    <w:rsid w:val="00EA11EB"/>
    <w:rsid w:val="00EA142C"/>
    <w:rsid w:val="00EA1CDC"/>
    <w:rsid w:val="00EA2014"/>
    <w:rsid w:val="00EA28E8"/>
    <w:rsid w:val="00EA2BD5"/>
    <w:rsid w:val="00EA2C7F"/>
    <w:rsid w:val="00EA2E0E"/>
    <w:rsid w:val="00EA3481"/>
    <w:rsid w:val="00EA3906"/>
    <w:rsid w:val="00EA3E18"/>
    <w:rsid w:val="00EA45E3"/>
    <w:rsid w:val="00EA5B97"/>
    <w:rsid w:val="00EA60BA"/>
    <w:rsid w:val="00EA70C2"/>
    <w:rsid w:val="00EB0FD5"/>
    <w:rsid w:val="00EB10CD"/>
    <w:rsid w:val="00EB224C"/>
    <w:rsid w:val="00EB2CBB"/>
    <w:rsid w:val="00EB3896"/>
    <w:rsid w:val="00EB479C"/>
    <w:rsid w:val="00EB49DB"/>
    <w:rsid w:val="00EB4AB8"/>
    <w:rsid w:val="00EB5941"/>
    <w:rsid w:val="00EB6784"/>
    <w:rsid w:val="00EB6E50"/>
    <w:rsid w:val="00EC30E4"/>
    <w:rsid w:val="00EC3507"/>
    <w:rsid w:val="00EC388A"/>
    <w:rsid w:val="00EC3A5B"/>
    <w:rsid w:val="00EC461A"/>
    <w:rsid w:val="00EC49E6"/>
    <w:rsid w:val="00EC511B"/>
    <w:rsid w:val="00EC5C9B"/>
    <w:rsid w:val="00EC6E55"/>
    <w:rsid w:val="00EC7675"/>
    <w:rsid w:val="00EC7D70"/>
    <w:rsid w:val="00EC7E17"/>
    <w:rsid w:val="00ED04A0"/>
    <w:rsid w:val="00ED0539"/>
    <w:rsid w:val="00ED0C60"/>
    <w:rsid w:val="00ED0F16"/>
    <w:rsid w:val="00ED1A8C"/>
    <w:rsid w:val="00ED2266"/>
    <w:rsid w:val="00ED2F72"/>
    <w:rsid w:val="00ED31EB"/>
    <w:rsid w:val="00ED32A7"/>
    <w:rsid w:val="00ED385E"/>
    <w:rsid w:val="00ED3DA0"/>
    <w:rsid w:val="00ED3EB4"/>
    <w:rsid w:val="00ED3EC0"/>
    <w:rsid w:val="00ED43C2"/>
    <w:rsid w:val="00ED4ECA"/>
    <w:rsid w:val="00ED5591"/>
    <w:rsid w:val="00ED55A5"/>
    <w:rsid w:val="00ED5818"/>
    <w:rsid w:val="00ED5A34"/>
    <w:rsid w:val="00ED78F3"/>
    <w:rsid w:val="00EE42AD"/>
    <w:rsid w:val="00EE44B0"/>
    <w:rsid w:val="00EE49D2"/>
    <w:rsid w:val="00EE5573"/>
    <w:rsid w:val="00EE559E"/>
    <w:rsid w:val="00EE67CF"/>
    <w:rsid w:val="00EE76EF"/>
    <w:rsid w:val="00EE79A9"/>
    <w:rsid w:val="00EF0B76"/>
    <w:rsid w:val="00EF16DE"/>
    <w:rsid w:val="00EF1F9B"/>
    <w:rsid w:val="00EF27DA"/>
    <w:rsid w:val="00EF30FF"/>
    <w:rsid w:val="00EF3189"/>
    <w:rsid w:val="00EF322C"/>
    <w:rsid w:val="00EF3309"/>
    <w:rsid w:val="00EF4801"/>
    <w:rsid w:val="00EF4B80"/>
    <w:rsid w:val="00EF4F04"/>
    <w:rsid w:val="00EF4FE9"/>
    <w:rsid w:val="00EF5A21"/>
    <w:rsid w:val="00EF5A84"/>
    <w:rsid w:val="00EF69ED"/>
    <w:rsid w:val="00EF6BE0"/>
    <w:rsid w:val="00EF714D"/>
    <w:rsid w:val="00EF7E2B"/>
    <w:rsid w:val="00F00C85"/>
    <w:rsid w:val="00F00F4D"/>
    <w:rsid w:val="00F01642"/>
    <w:rsid w:val="00F02D58"/>
    <w:rsid w:val="00F02F7D"/>
    <w:rsid w:val="00F030F6"/>
    <w:rsid w:val="00F0318E"/>
    <w:rsid w:val="00F0465C"/>
    <w:rsid w:val="00F04672"/>
    <w:rsid w:val="00F053AB"/>
    <w:rsid w:val="00F070EB"/>
    <w:rsid w:val="00F10B6D"/>
    <w:rsid w:val="00F124FE"/>
    <w:rsid w:val="00F1314E"/>
    <w:rsid w:val="00F1322C"/>
    <w:rsid w:val="00F14AC8"/>
    <w:rsid w:val="00F15986"/>
    <w:rsid w:val="00F17063"/>
    <w:rsid w:val="00F170B7"/>
    <w:rsid w:val="00F177F9"/>
    <w:rsid w:val="00F20B2D"/>
    <w:rsid w:val="00F21E14"/>
    <w:rsid w:val="00F2340C"/>
    <w:rsid w:val="00F25BC3"/>
    <w:rsid w:val="00F25E6D"/>
    <w:rsid w:val="00F2753D"/>
    <w:rsid w:val="00F301A9"/>
    <w:rsid w:val="00F31951"/>
    <w:rsid w:val="00F32417"/>
    <w:rsid w:val="00F32671"/>
    <w:rsid w:val="00F33C32"/>
    <w:rsid w:val="00F34218"/>
    <w:rsid w:val="00F36DAB"/>
    <w:rsid w:val="00F36E65"/>
    <w:rsid w:val="00F37DDA"/>
    <w:rsid w:val="00F40E2D"/>
    <w:rsid w:val="00F40EDF"/>
    <w:rsid w:val="00F41AA7"/>
    <w:rsid w:val="00F41CD8"/>
    <w:rsid w:val="00F424E8"/>
    <w:rsid w:val="00F43199"/>
    <w:rsid w:val="00F43982"/>
    <w:rsid w:val="00F43FAC"/>
    <w:rsid w:val="00F44740"/>
    <w:rsid w:val="00F45334"/>
    <w:rsid w:val="00F4621B"/>
    <w:rsid w:val="00F4704E"/>
    <w:rsid w:val="00F473C1"/>
    <w:rsid w:val="00F47D9E"/>
    <w:rsid w:val="00F50954"/>
    <w:rsid w:val="00F519B7"/>
    <w:rsid w:val="00F52CDD"/>
    <w:rsid w:val="00F52DB7"/>
    <w:rsid w:val="00F5325A"/>
    <w:rsid w:val="00F53D6A"/>
    <w:rsid w:val="00F53E22"/>
    <w:rsid w:val="00F543E1"/>
    <w:rsid w:val="00F5469B"/>
    <w:rsid w:val="00F54E00"/>
    <w:rsid w:val="00F553BA"/>
    <w:rsid w:val="00F560C1"/>
    <w:rsid w:val="00F567B0"/>
    <w:rsid w:val="00F5734A"/>
    <w:rsid w:val="00F57FC5"/>
    <w:rsid w:val="00F604E0"/>
    <w:rsid w:val="00F61D39"/>
    <w:rsid w:val="00F6301E"/>
    <w:rsid w:val="00F634C3"/>
    <w:rsid w:val="00F63643"/>
    <w:rsid w:val="00F639B0"/>
    <w:rsid w:val="00F645E2"/>
    <w:rsid w:val="00F64C2E"/>
    <w:rsid w:val="00F64D1D"/>
    <w:rsid w:val="00F64E85"/>
    <w:rsid w:val="00F65C02"/>
    <w:rsid w:val="00F65FB3"/>
    <w:rsid w:val="00F662D9"/>
    <w:rsid w:val="00F66CCB"/>
    <w:rsid w:val="00F67162"/>
    <w:rsid w:val="00F674C4"/>
    <w:rsid w:val="00F67DC9"/>
    <w:rsid w:val="00F70B6F"/>
    <w:rsid w:val="00F70C48"/>
    <w:rsid w:val="00F70D59"/>
    <w:rsid w:val="00F70EB1"/>
    <w:rsid w:val="00F71023"/>
    <w:rsid w:val="00F7172E"/>
    <w:rsid w:val="00F71AE1"/>
    <w:rsid w:val="00F72C32"/>
    <w:rsid w:val="00F72F07"/>
    <w:rsid w:val="00F73D51"/>
    <w:rsid w:val="00F7447A"/>
    <w:rsid w:val="00F74918"/>
    <w:rsid w:val="00F74AA0"/>
    <w:rsid w:val="00F74F0B"/>
    <w:rsid w:val="00F755D5"/>
    <w:rsid w:val="00F75DDE"/>
    <w:rsid w:val="00F7630B"/>
    <w:rsid w:val="00F779F5"/>
    <w:rsid w:val="00F80D1D"/>
    <w:rsid w:val="00F80F99"/>
    <w:rsid w:val="00F81DBA"/>
    <w:rsid w:val="00F82FA9"/>
    <w:rsid w:val="00F83D06"/>
    <w:rsid w:val="00F86ED2"/>
    <w:rsid w:val="00F8792F"/>
    <w:rsid w:val="00F917B4"/>
    <w:rsid w:val="00F92037"/>
    <w:rsid w:val="00F92131"/>
    <w:rsid w:val="00F9253F"/>
    <w:rsid w:val="00F929C7"/>
    <w:rsid w:val="00F94507"/>
    <w:rsid w:val="00F952A8"/>
    <w:rsid w:val="00F955AB"/>
    <w:rsid w:val="00F95888"/>
    <w:rsid w:val="00F95AF8"/>
    <w:rsid w:val="00F967C3"/>
    <w:rsid w:val="00F968DD"/>
    <w:rsid w:val="00F96D64"/>
    <w:rsid w:val="00F96F0E"/>
    <w:rsid w:val="00F9777C"/>
    <w:rsid w:val="00FA1E2B"/>
    <w:rsid w:val="00FA276B"/>
    <w:rsid w:val="00FA3B5F"/>
    <w:rsid w:val="00FA3C66"/>
    <w:rsid w:val="00FA3F73"/>
    <w:rsid w:val="00FA417A"/>
    <w:rsid w:val="00FA5381"/>
    <w:rsid w:val="00FA5BF6"/>
    <w:rsid w:val="00FA6AF7"/>
    <w:rsid w:val="00FA6C03"/>
    <w:rsid w:val="00FA6C80"/>
    <w:rsid w:val="00FA75AB"/>
    <w:rsid w:val="00FA7C57"/>
    <w:rsid w:val="00FA7D73"/>
    <w:rsid w:val="00FB0058"/>
    <w:rsid w:val="00FB107F"/>
    <w:rsid w:val="00FB1A72"/>
    <w:rsid w:val="00FB1D8D"/>
    <w:rsid w:val="00FB2724"/>
    <w:rsid w:val="00FB4F34"/>
    <w:rsid w:val="00FB51F1"/>
    <w:rsid w:val="00FB543D"/>
    <w:rsid w:val="00FB66B6"/>
    <w:rsid w:val="00FB6BC4"/>
    <w:rsid w:val="00FC1969"/>
    <w:rsid w:val="00FC1C9A"/>
    <w:rsid w:val="00FC2A05"/>
    <w:rsid w:val="00FC3411"/>
    <w:rsid w:val="00FC3ABE"/>
    <w:rsid w:val="00FC4B2E"/>
    <w:rsid w:val="00FC5E2A"/>
    <w:rsid w:val="00FC5EC2"/>
    <w:rsid w:val="00FC63B7"/>
    <w:rsid w:val="00FC687B"/>
    <w:rsid w:val="00FD0836"/>
    <w:rsid w:val="00FD0CF2"/>
    <w:rsid w:val="00FD1724"/>
    <w:rsid w:val="00FD19DF"/>
    <w:rsid w:val="00FD2B4F"/>
    <w:rsid w:val="00FD2B8B"/>
    <w:rsid w:val="00FD3235"/>
    <w:rsid w:val="00FD5110"/>
    <w:rsid w:val="00FD553C"/>
    <w:rsid w:val="00FD55E4"/>
    <w:rsid w:val="00FD5A89"/>
    <w:rsid w:val="00FD6654"/>
    <w:rsid w:val="00FD666E"/>
    <w:rsid w:val="00FD6686"/>
    <w:rsid w:val="00FD6E2E"/>
    <w:rsid w:val="00FD7012"/>
    <w:rsid w:val="00FD7B41"/>
    <w:rsid w:val="00FE0087"/>
    <w:rsid w:val="00FE022E"/>
    <w:rsid w:val="00FE0359"/>
    <w:rsid w:val="00FE0458"/>
    <w:rsid w:val="00FE06FC"/>
    <w:rsid w:val="00FE0BB6"/>
    <w:rsid w:val="00FE1659"/>
    <w:rsid w:val="00FE1A7E"/>
    <w:rsid w:val="00FE1DE4"/>
    <w:rsid w:val="00FE2627"/>
    <w:rsid w:val="00FE2807"/>
    <w:rsid w:val="00FE40C4"/>
    <w:rsid w:val="00FE60C2"/>
    <w:rsid w:val="00FE6862"/>
    <w:rsid w:val="00FE7941"/>
    <w:rsid w:val="00FF36F6"/>
    <w:rsid w:val="00FF3D00"/>
    <w:rsid w:val="00FF4443"/>
    <w:rsid w:val="00FF4D19"/>
    <w:rsid w:val="00FF510E"/>
    <w:rsid w:val="00FF636E"/>
    <w:rsid w:val="00FF638B"/>
    <w:rsid w:val="00FF64EB"/>
    <w:rsid w:val="04EF85B0"/>
    <w:rsid w:val="06823D84"/>
    <w:rsid w:val="0A6ABA6F"/>
    <w:rsid w:val="0FD49BA8"/>
    <w:rsid w:val="10F3F659"/>
    <w:rsid w:val="11F185A2"/>
    <w:rsid w:val="14DCAD37"/>
    <w:rsid w:val="15E75C0B"/>
    <w:rsid w:val="1A0BBD21"/>
    <w:rsid w:val="1E2E5FA5"/>
    <w:rsid w:val="1E668644"/>
    <w:rsid w:val="1F867CEB"/>
    <w:rsid w:val="1FE3971D"/>
    <w:rsid w:val="2107CB62"/>
    <w:rsid w:val="22EC96F7"/>
    <w:rsid w:val="23C07513"/>
    <w:rsid w:val="288D613B"/>
    <w:rsid w:val="28FD7E00"/>
    <w:rsid w:val="2EAF1631"/>
    <w:rsid w:val="2EC73FE0"/>
    <w:rsid w:val="30CE39EE"/>
    <w:rsid w:val="3253718F"/>
    <w:rsid w:val="337FFBD1"/>
    <w:rsid w:val="33EF6692"/>
    <w:rsid w:val="3513B19C"/>
    <w:rsid w:val="3516A4EA"/>
    <w:rsid w:val="372D9357"/>
    <w:rsid w:val="37FA5180"/>
    <w:rsid w:val="3AC39567"/>
    <w:rsid w:val="3C3E89A5"/>
    <w:rsid w:val="3DD1864F"/>
    <w:rsid w:val="3F31DF0F"/>
    <w:rsid w:val="4352CFFA"/>
    <w:rsid w:val="44C05B79"/>
    <w:rsid w:val="461C02AC"/>
    <w:rsid w:val="46B040BA"/>
    <w:rsid w:val="46F6865C"/>
    <w:rsid w:val="481C6A39"/>
    <w:rsid w:val="48C9FDB4"/>
    <w:rsid w:val="4BC02ED4"/>
    <w:rsid w:val="4F711FC5"/>
    <w:rsid w:val="514D3FE1"/>
    <w:rsid w:val="52109236"/>
    <w:rsid w:val="531D61AC"/>
    <w:rsid w:val="549A3A5B"/>
    <w:rsid w:val="575F0936"/>
    <w:rsid w:val="58FDE3FD"/>
    <w:rsid w:val="594CE014"/>
    <w:rsid w:val="59646EB5"/>
    <w:rsid w:val="59AB75C3"/>
    <w:rsid w:val="5A9121B8"/>
    <w:rsid w:val="5BDF5DD1"/>
    <w:rsid w:val="5ED397CB"/>
    <w:rsid w:val="5F494687"/>
    <w:rsid w:val="5FFAE74C"/>
    <w:rsid w:val="6222FF8B"/>
    <w:rsid w:val="68646A6A"/>
    <w:rsid w:val="6A65FFAD"/>
    <w:rsid w:val="6B91AA96"/>
    <w:rsid w:val="6C21830D"/>
    <w:rsid w:val="6C736D5F"/>
    <w:rsid w:val="6D72D000"/>
    <w:rsid w:val="6DDC9BD8"/>
    <w:rsid w:val="6E533AD2"/>
    <w:rsid w:val="72D35A4C"/>
    <w:rsid w:val="753B7DCC"/>
    <w:rsid w:val="7A2C140B"/>
    <w:rsid w:val="7A51AAEF"/>
    <w:rsid w:val="7AF569E4"/>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59F2A"/>
  <w15:docId w15:val="{DB2C6E79-C805-4674-971B-8A48D091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fr-BE" w:bidi="fr-BE"/>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A239F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E307E"/>
    <w:pPr>
      <w:keepNext/>
      <w:spacing w:before="240" w:after="60"/>
      <w:outlineLvl w:val="1"/>
    </w:pPr>
    <w:rPr>
      <w:rFonts w:ascii="Arial" w:hAnsi="Arial" w:cs="Arial"/>
      <w:b/>
      <w:bCs/>
      <w:iCs/>
      <w:szCs w:val="28"/>
    </w:rPr>
  </w:style>
  <w:style w:type="paragraph" w:styleId="Heading3">
    <w:name w:val="heading 3"/>
    <w:basedOn w:val="Normal"/>
    <w:next w:val="Normal"/>
    <w:qFormat/>
    <w:rsid w:val="00A239F9"/>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F65FB3"/>
    <w:pPr>
      <w:keepNext/>
      <w:widowControl w:val="0"/>
      <w:spacing w:before="240" w:after="60"/>
      <w:jc w:val="both"/>
      <w:outlineLvl w:val="3"/>
    </w:pPr>
    <w:rPr>
      <w:rFonts w:ascii="Calibri" w:hAnsi="Calibri"/>
      <w:b/>
      <w:bCs/>
      <w:color w:val="000000"/>
      <w:sz w:val="28"/>
      <w:szCs w:val="28"/>
      <w:lang w:val="fr-B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maakprofielDR">
    <w:name w:val="OpmaakprofielDR"/>
    <w:basedOn w:val="Normal"/>
    <w:rsid w:val="0081473D"/>
    <w:pPr>
      <w:ind w:left="540" w:hanging="540"/>
    </w:pPr>
    <w:rPr>
      <w:b/>
      <w:bCs/>
      <w:u w:val="single"/>
    </w:rPr>
  </w:style>
  <w:style w:type="paragraph" w:customStyle="1" w:styleId="Opmaakprofiel1">
    <w:name w:val="Opmaakprofiel1"/>
    <w:basedOn w:val="OpmaakprofielDR"/>
    <w:autoRedefine/>
    <w:rsid w:val="00AA2AD9"/>
    <w:pPr>
      <w:numPr>
        <w:ilvl w:val="3"/>
        <w:numId w:val="47"/>
      </w:numPr>
    </w:pPr>
  </w:style>
  <w:style w:type="paragraph" w:customStyle="1" w:styleId="dossierEcodynniv1">
    <w:name w:val="dossierEcodyn_niv1"/>
    <w:basedOn w:val="Heading1"/>
    <w:rsid w:val="009A12C0"/>
    <w:pPr>
      <w:numPr>
        <w:numId w:val="33"/>
      </w:numPr>
      <w:spacing w:before="0" w:after="0"/>
      <w:jc w:val="center"/>
    </w:pPr>
    <w:rPr>
      <w:rFonts w:ascii="Comic Sans MS" w:hAnsi="Comic Sans MS" w:cs="Times New Roman"/>
      <w:bCs w:val="0"/>
      <w:color w:val="0000FF"/>
      <w:kern w:val="0"/>
      <w:sz w:val="24"/>
      <w:szCs w:val="20"/>
      <w:u w:val="single"/>
    </w:rPr>
  </w:style>
  <w:style w:type="paragraph" w:customStyle="1" w:styleId="dossierEcodynniv2">
    <w:name w:val="dossierEcodyn_niv2"/>
    <w:basedOn w:val="Heading2"/>
    <w:rsid w:val="009A12C0"/>
    <w:pPr>
      <w:numPr>
        <w:ilvl w:val="1"/>
        <w:numId w:val="13"/>
      </w:numPr>
      <w:spacing w:before="0" w:after="0"/>
    </w:pPr>
    <w:rPr>
      <w:rFonts w:ascii="Comic Sans MS" w:hAnsi="Comic Sans MS" w:cs="Times New Roman"/>
      <w:bCs w:val="0"/>
      <w:i/>
      <w:iCs w:val="0"/>
      <w:sz w:val="22"/>
      <w:szCs w:val="20"/>
      <w:u w:val="single"/>
    </w:rPr>
  </w:style>
  <w:style w:type="paragraph" w:customStyle="1" w:styleId="dossierEcodynniv3">
    <w:name w:val="dossierEcodyn_niv3"/>
    <w:basedOn w:val="Heading3"/>
    <w:rsid w:val="009A12C0"/>
    <w:pPr>
      <w:numPr>
        <w:ilvl w:val="2"/>
        <w:numId w:val="21"/>
      </w:numPr>
      <w:spacing w:before="0" w:after="0"/>
      <w:jc w:val="center"/>
    </w:pPr>
    <w:rPr>
      <w:rFonts w:ascii="Comic Sans MS" w:hAnsi="Comic Sans MS" w:cs="Times New Roman"/>
      <w:bCs w:val="0"/>
      <w:i/>
      <w:sz w:val="22"/>
      <w:szCs w:val="20"/>
    </w:rPr>
  </w:style>
  <w:style w:type="paragraph" w:customStyle="1" w:styleId="OpmaakprofielBlauw">
    <w:name w:val="OpmaakprofielBlauw"/>
    <w:basedOn w:val="Normal"/>
    <w:rsid w:val="00BB3104"/>
    <w:pPr>
      <w:pBdr>
        <w:top w:val="single" w:sz="4" w:space="1" w:color="auto"/>
        <w:left w:val="single" w:sz="4" w:space="4" w:color="auto"/>
        <w:bottom w:val="single" w:sz="4" w:space="1" w:color="auto"/>
        <w:right w:val="single" w:sz="4" w:space="4" w:color="auto"/>
      </w:pBdr>
      <w:shd w:val="clear" w:color="auto" w:fill="99CCFF"/>
      <w:jc w:val="both"/>
    </w:pPr>
    <w:rPr>
      <w:rFonts w:ascii="Tahoma" w:hAnsi="Tahoma" w:cs="Tahoma"/>
      <w:b/>
    </w:rPr>
  </w:style>
  <w:style w:type="paragraph" w:customStyle="1" w:styleId="OpmaakprofielRechthoek">
    <w:name w:val="OpmaakprofielRechthoek"/>
    <w:basedOn w:val="BodyTextIndent"/>
    <w:rsid w:val="00BB3104"/>
    <w:pPr>
      <w:pBdr>
        <w:top w:val="single" w:sz="4" w:space="3" w:color="auto"/>
        <w:left w:val="single" w:sz="4" w:space="4" w:color="auto"/>
        <w:bottom w:val="single" w:sz="4" w:space="1" w:color="auto"/>
        <w:right w:val="single" w:sz="4" w:space="4" w:color="auto"/>
      </w:pBdr>
      <w:spacing w:after="0"/>
      <w:ind w:left="708"/>
      <w:jc w:val="both"/>
    </w:pPr>
    <w:rPr>
      <w:rFonts w:ascii="Tahoma" w:hAnsi="Tahoma" w:cs="Tahoma"/>
      <w:sz w:val="22"/>
      <w:szCs w:val="22"/>
    </w:rPr>
  </w:style>
  <w:style w:type="paragraph" w:styleId="BodyTextIndent">
    <w:name w:val="Body Text Indent"/>
    <w:basedOn w:val="Normal"/>
    <w:rsid w:val="00BB3104"/>
    <w:pPr>
      <w:spacing w:after="120"/>
      <w:ind w:left="283"/>
    </w:pPr>
  </w:style>
  <w:style w:type="paragraph" w:customStyle="1" w:styleId="OBSTitre0Rand">
    <w:name w:val="OBS_Titre0 + Rand"/>
    <w:basedOn w:val="Normal"/>
    <w:rsid w:val="002D7CD6"/>
    <w:pPr>
      <w:pBdr>
        <w:top w:val="single" w:sz="4" w:space="1" w:color="auto"/>
        <w:left w:val="single" w:sz="4" w:space="4" w:color="auto"/>
        <w:bottom w:val="single" w:sz="4" w:space="1" w:color="auto"/>
        <w:right w:val="single" w:sz="4" w:space="4" w:color="auto"/>
      </w:pBdr>
      <w:spacing w:before="240" w:after="60"/>
      <w:jc w:val="center"/>
    </w:pPr>
    <w:rPr>
      <w:rFonts w:ascii="Comic Sans MS" w:hAnsi="Comic Sans MS"/>
      <w:b/>
      <w:sz w:val="40"/>
      <w:szCs w:val="40"/>
    </w:rPr>
  </w:style>
  <w:style w:type="paragraph" w:customStyle="1" w:styleId="OBSTitre1">
    <w:name w:val="OBS_Titre1"/>
    <w:basedOn w:val="Normal"/>
    <w:rsid w:val="002D7CD6"/>
    <w:pPr>
      <w:spacing w:before="60" w:after="60"/>
      <w:jc w:val="center"/>
    </w:pPr>
    <w:rPr>
      <w:rFonts w:ascii="Comic Sans MS" w:hAnsi="Comic Sans MS"/>
      <w:b/>
      <w:sz w:val="32"/>
      <w:szCs w:val="32"/>
    </w:rPr>
  </w:style>
  <w:style w:type="paragraph" w:customStyle="1" w:styleId="OBSTitre3">
    <w:name w:val="OBS_Titre3"/>
    <w:basedOn w:val="Normal"/>
    <w:next w:val="Normal"/>
    <w:autoRedefine/>
    <w:rsid w:val="00AA2AD9"/>
    <w:pPr>
      <w:widowControl w:val="0"/>
      <w:numPr>
        <w:ilvl w:val="2"/>
        <w:numId w:val="45"/>
      </w:numPr>
      <w:tabs>
        <w:tab w:val="left" w:pos="567"/>
      </w:tabs>
      <w:suppressAutoHyphens/>
      <w:spacing w:before="120" w:after="60"/>
      <w:jc w:val="both"/>
      <w:outlineLvl w:val="2"/>
    </w:pPr>
    <w:rPr>
      <w:rFonts w:ascii="Comic Sans MS" w:eastAsia="Arial" w:hAnsi="Comic Sans MS" w:cs="CG Times"/>
    </w:rPr>
  </w:style>
  <w:style w:type="paragraph" w:customStyle="1" w:styleId="OBSTitre4">
    <w:name w:val="OBS_Titre4"/>
    <w:basedOn w:val="Normal"/>
    <w:next w:val="Normal"/>
    <w:autoRedefine/>
    <w:rsid w:val="00AA2AD9"/>
    <w:pPr>
      <w:widowControl w:val="0"/>
      <w:numPr>
        <w:ilvl w:val="3"/>
        <w:numId w:val="45"/>
      </w:numPr>
      <w:suppressAutoHyphens/>
      <w:spacing w:before="120" w:after="60"/>
      <w:jc w:val="both"/>
      <w:outlineLvl w:val="3"/>
    </w:pPr>
    <w:rPr>
      <w:rFonts w:ascii="Comic Sans MS" w:eastAsia="Arial" w:hAnsi="Comic Sans MS" w:cs="CG Times"/>
      <w:sz w:val="22"/>
      <w:szCs w:val="22"/>
    </w:rPr>
  </w:style>
  <w:style w:type="paragraph" w:customStyle="1" w:styleId="BEnormalcorpstxt">
    <w:name w:val="_BE_normal_corps txt"/>
    <w:basedOn w:val="Normal"/>
    <w:link w:val="BEnormalcorpstxtCar"/>
    <w:rsid w:val="003C1961"/>
    <w:pPr>
      <w:ind w:left="284" w:right="284"/>
      <w:jc w:val="both"/>
    </w:pPr>
    <w:rPr>
      <w:rFonts w:ascii="Arial" w:hAnsi="Arial"/>
      <w:color w:val="000000"/>
      <w:sz w:val="18"/>
      <w:szCs w:val="20"/>
    </w:rPr>
  </w:style>
  <w:style w:type="character" w:styleId="CommentReference">
    <w:name w:val="annotation reference"/>
    <w:uiPriority w:val="99"/>
    <w:rsid w:val="00EA70C2"/>
    <w:rPr>
      <w:sz w:val="16"/>
      <w:szCs w:val="16"/>
    </w:rPr>
  </w:style>
  <w:style w:type="paragraph" w:styleId="CommentText">
    <w:name w:val="annotation text"/>
    <w:basedOn w:val="Normal"/>
    <w:link w:val="CommentTextChar"/>
    <w:uiPriority w:val="99"/>
    <w:rsid w:val="00EA70C2"/>
    <w:rPr>
      <w:sz w:val="20"/>
      <w:szCs w:val="20"/>
    </w:rPr>
  </w:style>
  <w:style w:type="paragraph" w:styleId="CommentSubject">
    <w:name w:val="annotation subject"/>
    <w:basedOn w:val="CommentText"/>
    <w:next w:val="CommentText"/>
    <w:semiHidden/>
    <w:rsid w:val="00EA70C2"/>
    <w:rPr>
      <w:b/>
      <w:bCs/>
    </w:rPr>
  </w:style>
  <w:style w:type="paragraph" w:styleId="BalloonText">
    <w:name w:val="Balloon Text"/>
    <w:basedOn w:val="Normal"/>
    <w:semiHidden/>
    <w:rsid w:val="00EA70C2"/>
    <w:rPr>
      <w:rFonts w:ascii="Tahoma" w:hAnsi="Tahoma" w:cs="Tahoma"/>
      <w:sz w:val="16"/>
      <w:szCs w:val="16"/>
    </w:rPr>
  </w:style>
  <w:style w:type="character" w:styleId="Hyperlink">
    <w:name w:val="Hyperlink"/>
    <w:rsid w:val="0047224C"/>
    <w:rPr>
      <w:color w:val="0000FF"/>
      <w:u w:val="single"/>
    </w:rPr>
  </w:style>
  <w:style w:type="character" w:styleId="FollowedHyperlink">
    <w:name w:val="FollowedHyperlink"/>
    <w:rsid w:val="00D33B5E"/>
    <w:rPr>
      <w:color w:val="800080"/>
      <w:u w:val="single"/>
    </w:rPr>
  </w:style>
  <w:style w:type="character" w:styleId="Emphasis">
    <w:name w:val="Emphasis"/>
    <w:qFormat/>
    <w:rsid w:val="00181089"/>
    <w:rPr>
      <w:i/>
      <w:iCs/>
    </w:rPr>
  </w:style>
  <w:style w:type="paragraph" w:customStyle="1" w:styleId="pbody">
    <w:name w:val="pbody"/>
    <w:basedOn w:val="Normal"/>
    <w:rsid w:val="00181089"/>
    <w:pPr>
      <w:spacing w:before="100" w:beforeAutospacing="1" w:after="100" w:afterAutospacing="1"/>
    </w:pPr>
    <w:rPr>
      <w:sz w:val="20"/>
      <w:szCs w:val="20"/>
    </w:rPr>
  </w:style>
  <w:style w:type="paragraph" w:customStyle="1" w:styleId="BElistepuces">
    <w:name w:val="_BE_liste à puces"/>
    <w:basedOn w:val="Normal"/>
    <w:rsid w:val="00A102AC"/>
    <w:pPr>
      <w:numPr>
        <w:numId w:val="40"/>
      </w:numPr>
    </w:pPr>
  </w:style>
  <w:style w:type="character" w:customStyle="1" w:styleId="CommentTextChar">
    <w:name w:val="Comment Text Char"/>
    <w:basedOn w:val="DefaultParagraphFont"/>
    <w:link w:val="CommentText"/>
    <w:uiPriority w:val="99"/>
    <w:rsid w:val="0014336F"/>
    <w:rPr>
      <w:lang w:val="nl-BE" w:eastAsia="fr-BE"/>
    </w:rPr>
  </w:style>
  <w:style w:type="paragraph" w:styleId="ListParagraph">
    <w:name w:val="List Paragraph"/>
    <w:aliases w:val="Lettre d'introduction,List Paragraph1,Paragraphe de liste num,Paragraphe de liste 1"/>
    <w:basedOn w:val="Normal"/>
    <w:link w:val="ListParagraphChar"/>
    <w:uiPriority w:val="34"/>
    <w:qFormat/>
    <w:rsid w:val="004C71F3"/>
    <w:pPr>
      <w:ind w:left="720"/>
      <w:contextualSpacing/>
    </w:pPr>
  </w:style>
  <w:style w:type="paragraph" w:customStyle="1" w:styleId="Default">
    <w:name w:val="Default"/>
    <w:rsid w:val="00506D41"/>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E2336F"/>
    <w:rPr>
      <w:sz w:val="24"/>
      <w:szCs w:val="24"/>
    </w:rPr>
  </w:style>
  <w:style w:type="paragraph" w:styleId="Header">
    <w:name w:val="header"/>
    <w:basedOn w:val="Normal"/>
    <w:link w:val="HeaderChar"/>
    <w:rsid w:val="004031BC"/>
    <w:pPr>
      <w:tabs>
        <w:tab w:val="center" w:pos="4536"/>
        <w:tab w:val="right" w:pos="9072"/>
      </w:tabs>
    </w:pPr>
  </w:style>
  <w:style w:type="character" w:customStyle="1" w:styleId="HeaderChar">
    <w:name w:val="Header Char"/>
    <w:basedOn w:val="DefaultParagraphFont"/>
    <w:link w:val="Header"/>
    <w:rsid w:val="004031BC"/>
    <w:rPr>
      <w:sz w:val="24"/>
      <w:szCs w:val="24"/>
      <w:lang w:val="nl-BE" w:eastAsia="fr-BE"/>
    </w:rPr>
  </w:style>
  <w:style w:type="paragraph" w:styleId="Footer">
    <w:name w:val="footer"/>
    <w:basedOn w:val="Normal"/>
    <w:link w:val="FooterChar"/>
    <w:rsid w:val="004031BC"/>
    <w:pPr>
      <w:tabs>
        <w:tab w:val="center" w:pos="4536"/>
        <w:tab w:val="right" w:pos="9072"/>
      </w:tabs>
    </w:pPr>
  </w:style>
  <w:style w:type="character" w:customStyle="1" w:styleId="FooterChar">
    <w:name w:val="Footer Char"/>
    <w:basedOn w:val="DefaultParagraphFont"/>
    <w:link w:val="Footer"/>
    <w:rsid w:val="004031BC"/>
    <w:rPr>
      <w:sz w:val="24"/>
      <w:szCs w:val="24"/>
      <w:lang w:val="nl-BE" w:eastAsia="fr-BE"/>
    </w:rPr>
  </w:style>
  <w:style w:type="character" w:customStyle="1" w:styleId="ListParagraphChar">
    <w:name w:val="List Paragraph Char"/>
    <w:aliases w:val="Lettre d'introduction Char,List Paragraph1 Char,Paragraphe de liste num Char,Paragraphe de liste 1 Char"/>
    <w:link w:val="ListParagraph"/>
    <w:uiPriority w:val="34"/>
    <w:locked/>
    <w:rsid w:val="004031BC"/>
    <w:rPr>
      <w:sz w:val="24"/>
      <w:szCs w:val="24"/>
      <w:lang w:val="nl-BE" w:eastAsia="fr-BE"/>
    </w:rPr>
  </w:style>
  <w:style w:type="paragraph" w:styleId="NormalWeb">
    <w:name w:val="Normal (Web)"/>
    <w:basedOn w:val="Normal"/>
    <w:uiPriority w:val="99"/>
    <w:unhideWhenUsed/>
    <w:rsid w:val="006201F3"/>
    <w:pPr>
      <w:spacing w:before="100" w:beforeAutospacing="1" w:after="100" w:afterAutospacing="1"/>
    </w:pPr>
  </w:style>
  <w:style w:type="character" w:customStyle="1" w:styleId="glossaire-link">
    <w:name w:val="glossaire-link"/>
    <w:basedOn w:val="DefaultParagraphFont"/>
    <w:rsid w:val="006201F3"/>
  </w:style>
  <w:style w:type="paragraph" w:styleId="ListBullet">
    <w:name w:val="List Bullet"/>
    <w:aliases w:val="_BE_List_Bullet"/>
    <w:link w:val="ListBulletChar"/>
    <w:rsid w:val="00025CB4"/>
    <w:pPr>
      <w:numPr>
        <w:numId w:val="12"/>
      </w:numPr>
    </w:pPr>
    <w:rPr>
      <w:rFonts w:ascii="Arial" w:eastAsia="Times" w:hAnsi="Arial"/>
      <w:color w:val="000000"/>
    </w:rPr>
  </w:style>
  <w:style w:type="character" w:customStyle="1" w:styleId="ListBulletChar">
    <w:name w:val="List Bullet Char"/>
    <w:aliases w:val="_BE_List_Bullet Char"/>
    <w:link w:val="ListBullet"/>
    <w:rsid w:val="00025CB4"/>
    <w:rPr>
      <w:rFonts w:ascii="Arial" w:eastAsia="Times" w:hAnsi="Arial"/>
      <w:color w:val="000000"/>
    </w:rPr>
  </w:style>
  <w:style w:type="paragraph" w:customStyle="1" w:styleId="BETitreNiveau2">
    <w:name w:val="_BE_Titre_Niveau_2"/>
    <w:rsid w:val="00025CB4"/>
    <w:pPr>
      <w:tabs>
        <w:tab w:val="num" w:pos="720"/>
      </w:tabs>
      <w:spacing w:before="60" w:after="60"/>
      <w:ind w:left="432" w:hanging="432"/>
    </w:pPr>
    <w:rPr>
      <w:rFonts w:ascii="Arial" w:eastAsia="Times" w:hAnsi="Arial"/>
      <w:b/>
      <w:caps/>
      <w:color w:val="646464"/>
      <w:sz w:val="22"/>
    </w:rPr>
  </w:style>
  <w:style w:type="character" w:styleId="HTMLCite">
    <w:name w:val="HTML Cite"/>
    <w:basedOn w:val="DefaultParagraphFont"/>
    <w:uiPriority w:val="99"/>
    <w:unhideWhenUsed/>
    <w:rsid w:val="007556BD"/>
    <w:rPr>
      <w:i/>
      <w:iCs/>
    </w:rPr>
  </w:style>
  <w:style w:type="paragraph" w:styleId="FootnoteText">
    <w:name w:val="footnote text"/>
    <w:basedOn w:val="Normal"/>
    <w:link w:val="FootnoteTextChar"/>
    <w:semiHidden/>
    <w:unhideWhenUsed/>
    <w:rsid w:val="00C944F3"/>
    <w:rPr>
      <w:sz w:val="20"/>
      <w:szCs w:val="20"/>
    </w:rPr>
  </w:style>
  <w:style w:type="character" w:customStyle="1" w:styleId="FootnoteTextChar">
    <w:name w:val="Footnote Text Char"/>
    <w:basedOn w:val="DefaultParagraphFont"/>
    <w:link w:val="FootnoteText"/>
    <w:semiHidden/>
    <w:rsid w:val="00C944F3"/>
  </w:style>
  <w:style w:type="character" w:styleId="FootnoteReference">
    <w:name w:val="footnote reference"/>
    <w:basedOn w:val="DefaultParagraphFont"/>
    <w:semiHidden/>
    <w:unhideWhenUsed/>
    <w:rsid w:val="00C944F3"/>
    <w:rPr>
      <w:vertAlign w:val="superscript"/>
    </w:rPr>
  </w:style>
  <w:style w:type="paragraph" w:styleId="Caption">
    <w:name w:val="caption"/>
    <w:basedOn w:val="Normal"/>
    <w:next w:val="Normal"/>
    <w:unhideWhenUsed/>
    <w:qFormat/>
    <w:rsid w:val="003E4090"/>
    <w:pPr>
      <w:spacing w:after="200"/>
    </w:pPr>
    <w:rPr>
      <w:i/>
      <w:iCs/>
      <w:color w:val="1F497D" w:themeColor="text2"/>
      <w:sz w:val="18"/>
      <w:szCs w:val="18"/>
    </w:rPr>
  </w:style>
  <w:style w:type="paragraph" w:customStyle="1" w:styleId="OBSNormal">
    <w:name w:val="OBS_Normal"/>
    <w:link w:val="OBSNormalCar"/>
    <w:rsid w:val="004C5CAA"/>
    <w:pPr>
      <w:spacing w:before="60" w:after="60"/>
      <w:jc w:val="both"/>
    </w:pPr>
    <w:rPr>
      <w:rFonts w:ascii="Arial" w:hAnsi="Arial"/>
      <w:szCs w:val="18"/>
      <w:lang w:val="fr-BE" w:eastAsia="fr-FR" w:bidi="ar-SA"/>
    </w:rPr>
  </w:style>
  <w:style w:type="paragraph" w:customStyle="1" w:styleId="OBSTitre2">
    <w:name w:val="OBS_Titre2"/>
    <w:basedOn w:val="OBSNormal"/>
    <w:next w:val="OBSNormal"/>
    <w:autoRedefine/>
    <w:rsid w:val="004C5CAA"/>
    <w:pPr>
      <w:keepNext/>
      <w:tabs>
        <w:tab w:val="num" w:pos="170"/>
        <w:tab w:val="num" w:pos="360"/>
        <w:tab w:val="left" w:pos="426"/>
      </w:tabs>
      <w:spacing w:before="120"/>
      <w:outlineLvl w:val="1"/>
    </w:pPr>
    <w:rPr>
      <w:b/>
      <w:bCs/>
      <w:color w:val="006F90"/>
      <w:sz w:val="28"/>
      <w:szCs w:val="28"/>
    </w:rPr>
  </w:style>
  <w:style w:type="paragraph" w:customStyle="1" w:styleId="OBSTitre5">
    <w:name w:val="OBS_Titre5"/>
    <w:basedOn w:val="OBSNormal"/>
    <w:next w:val="OBSNormal"/>
    <w:rsid w:val="004C5CAA"/>
    <w:pPr>
      <w:tabs>
        <w:tab w:val="num" w:pos="360"/>
        <w:tab w:val="left" w:pos="851"/>
        <w:tab w:val="num" w:pos="1008"/>
      </w:tabs>
    </w:pPr>
    <w:rPr>
      <w:szCs w:val="20"/>
    </w:rPr>
  </w:style>
  <w:style w:type="paragraph" w:customStyle="1" w:styleId="OBSTitre6">
    <w:name w:val="OBS_Titre6"/>
    <w:basedOn w:val="OBSNormal"/>
    <w:next w:val="OBSNormal"/>
    <w:rsid w:val="004C5CAA"/>
    <w:pPr>
      <w:tabs>
        <w:tab w:val="num" w:pos="360"/>
        <w:tab w:val="num" w:pos="851"/>
      </w:tabs>
    </w:pPr>
  </w:style>
  <w:style w:type="character" w:customStyle="1" w:styleId="OBSNormalCar">
    <w:name w:val="OBS_Normal Car"/>
    <w:basedOn w:val="DefaultParagraphFont"/>
    <w:link w:val="OBSNormal"/>
    <w:rsid w:val="004C5CAA"/>
    <w:rPr>
      <w:rFonts w:ascii="Arial" w:hAnsi="Arial"/>
      <w:szCs w:val="18"/>
      <w:lang w:val="fr-BE" w:eastAsia="fr-FR" w:bidi="ar-SA"/>
    </w:rPr>
  </w:style>
  <w:style w:type="paragraph" w:customStyle="1" w:styleId="OBSAutresRef">
    <w:name w:val="OBS_AutresRef"/>
    <w:basedOn w:val="OBSNormal"/>
    <w:next w:val="OBSNormal"/>
    <w:autoRedefine/>
    <w:rsid w:val="00086C0B"/>
    <w:pPr>
      <w:numPr>
        <w:numId w:val="9"/>
      </w:numPr>
    </w:pPr>
  </w:style>
  <w:style w:type="paragraph" w:customStyle="1" w:styleId="OBSEncadr">
    <w:name w:val="OBS_Encadré"/>
    <w:basedOn w:val="OBSNormal"/>
    <w:next w:val="OBSNormal"/>
    <w:autoRedefine/>
    <w:rsid w:val="00086C0B"/>
    <w:pPr>
      <w:pBdr>
        <w:top w:val="single" w:sz="48" w:space="1" w:color="C7DCDF"/>
        <w:left w:val="single" w:sz="48" w:space="4" w:color="C7DCDF"/>
        <w:bottom w:val="single" w:sz="48" w:space="1" w:color="C7DCDF"/>
        <w:right w:val="single" w:sz="48" w:space="4" w:color="C7DCDF"/>
      </w:pBdr>
      <w:shd w:val="clear" w:color="auto" w:fill="C7DCDF"/>
      <w:spacing w:before="20"/>
      <w:ind w:left="85" w:right="85"/>
    </w:pPr>
  </w:style>
  <w:style w:type="character" w:customStyle="1" w:styleId="Stijl1">
    <w:name w:val="Stijl1"/>
    <w:basedOn w:val="Emphasis"/>
    <w:uiPriority w:val="1"/>
    <w:qFormat/>
    <w:rsid w:val="00BE307E"/>
    <w:rPr>
      <w:rFonts w:ascii="Arial" w:hAnsi="Arial"/>
      <w:b/>
      <w:i/>
      <w:iCs/>
    </w:rPr>
  </w:style>
  <w:style w:type="table" w:styleId="TableGrid">
    <w:name w:val="Table Grid"/>
    <w:basedOn w:val="TableNormal"/>
    <w:uiPriority w:val="39"/>
    <w:rsid w:val="00BD183E"/>
    <w:rPr>
      <w:rFonts w:asciiTheme="minorHAnsi" w:eastAsiaTheme="minorHAnsi" w:hAnsiTheme="minorHAnsi" w:cstheme="minorBidi"/>
      <w:sz w:val="22"/>
      <w:szCs w:val="22"/>
      <w:lang w:val="nl-NL" w:eastAsia="en-US" w:bidi="ar-SA"/>
    </w:rPr>
    <w:tblP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Pr>
  </w:style>
  <w:style w:type="character" w:styleId="Strong">
    <w:name w:val="Strong"/>
    <w:basedOn w:val="DefaultParagraphFont"/>
    <w:uiPriority w:val="22"/>
    <w:qFormat/>
    <w:rsid w:val="004D5CAE"/>
    <w:rPr>
      <w:b/>
      <w:bCs/>
    </w:rPr>
  </w:style>
  <w:style w:type="paragraph" w:styleId="Title">
    <w:name w:val="Title"/>
    <w:basedOn w:val="Normal"/>
    <w:next w:val="Normal"/>
    <w:link w:val="TitleChar"/>
    <w:qFormat/>
    <w:rsid w:val="00DA0BC9"/>
    <w:pPr>
      <w:pBdr>
        <w:bottom w:val="single" w:sz="8" w:space="4" w:color="4F81BD" w:themeColor="accent1"/>
      </w:pBdr>
      <w:spacing w:after="300"/>
      <w:contextualSpacing/>
      <w:jc w:val="both"/>
    </w:pPr>
    <w:rPr>
      <w:rFonts w:asciiTheme="majorHAnsi" w:eastAsiaTheme="majorEastAsia" w:hAnsiTheme="majorHAnsi" w:cstheme="majorBidi"/>
      <w:noProof/>
      <w:color w:val="17365D" w:themeColor="text2" w:themeShade="BF"/>
      <w:spacing w:val="5"/>
      <w:kern w:val="28"/>
      <w:sz w:val="52"/>
      <w:szCs w:val="52"/>
      <w:lang w:val="fr-FR" w:eastAsia="fr-FR" w:bidi="ar-SA"/>
    </w:rPr>
  </w:style>
  <w:style w:type="character" w:customStyle="1" w:styleId="TitleChar">
    <w:name w:val="Title Char"/>
    <w:basedOn w:val="DefaultParagraphFont"/>
    <w:link w:val="Title"/>
    <w:rsid w:val="00DA0BC9"/>
    <w:rPr>
      <w:rFonts w:asciiTheme="majorHAnsi" w:eastAsiaTheme="majorEastAsia" w:hAnsiTheme="majorHAnsi" w:cstheme="majorBidi"/>
      <w:noProof/>
      <w:color w:val="17365D" w:themeColor="text2" w:themeShade="BF"/>
      <w:spacing w:val="5"/>
      <w:kern w:val="28"/>
      <w:sz w:val="52"/>
      <w:szCs w:val="52"/>
      <w:lang w:val="fr-FR" w:eastAsia="fr-FR" w:bidi="ar-SA"/>
    </w:rPr>
  </w:style>
  <w:style w:type="character" w:customStyle="1" w:styleId="breadcrumbseparator">
    <w:name w:val="breadcrumbseparator"/>
    <w:basedOn w:val="DefaultParagraphFont"/>
    <w:rsid w:val="00C95ACE"/>
  </w:style>
  <w:style w:type="character" w:customStyle="1" w:styleId="Heading2Char">
    <w:name w:val="Heading 2 Char"/>
    <w:basedOn w:val="DefaultParagraphFont"/>
    <w:link w:val="Heading2"/>
    <w:rsid w:val="00675243"/>
    <w:rPr>
      <w:rFonts w:ascii="Arial" w:hAnsi="Arial" w:cs="Arial"/>
      <w:b/>
      <w:bCs/>
      <w:iCs/>
      <w:sz w:val="24"/>
      <w:szCs w:val="28"/>
    </w:rPr>
  </w:style>
  <w:style w:type="character" w:styleId="UnresolvedMention">
    <w:name w:val="Unresolved Mention"/>
    <w:basedOn w:val="DefaultParagraphFont"/>
    <w:uiPriority w:val="99"/>
    <w:semiHidden/>
    <w:unhideWhenUsed/>
    <w:rsid w:val="004D1282"/>
    <w:rPr>
      <w:color w:val="605E5C"/>
      <w:shd w:val="clear" w:color="auto" w:fill="E1DFDD"/>
    </w:rPr>
  </w:style>
  <w:style w:type="character" w:customStyle="1" w:styleId="Heading4Char">
    <w:name w:val="Heading 4 Char"/>
    <w:basedOn w:val="DefaultParagraphFont"/>
    <w:link w:val="Heading4"/>
    <w:rsid w:val="00F65FB3"/>
    <w:rPr>
      <w:rFonts w:ascii="Calibri" w:hAnsi="Calibri"/>
      <w:b/>
      <w:bCs/>
      <w:color w:val="000000"/>
      <w:sz w:val="28"/>
      <w:szCs w:val="28"/>
      <w:lang w:val="fr-BE" w:bidi="ar-SA"/>
    </w:rPr>
  </w:style>
  <w:style w:type="paragraph" w:customStyle="1" w:styleId="BEblocbleu">
    <w:name w:val="_BE_bloc_bleu"/>
    <w:basedOn w:val="Normal"/>
    <w:rsid w:val="00113B40"/>
    <w:pPr>
      <w:pBdr>
        <w:top w:val="single" w:sz="48" w:space="1" w:color="C7DCE9"/>
        <w:left w:val="single" w:sz="48" w:space="4" w:color="C7DCE9"/>
        <w:bottom w:val="single" w:sz="48" w:space="1" w:color="C7DCE9"/>
        <w:right w:val="single" w:sz="48" w:space="4" w:color="C7DCE9"/>
      </w:pBdr>
      <w:shd w:val="clear" w:color="auto" w:fill="C7DCE9"/>
      <w:suppressAutoHyphens/>
      <w:ind w:left="567" w:right="567"/>
      <w:jc w:val="both"/>
    </w:pPr>
    <w:rPr>
      <w:rFonts w:ascii="Arial" w:hAnsi="Arial" w:cs="Arial"/>
      <w:color w:val="292526"/>
      <w:sz w:val="20"/>
      <w:szCs w:val="28"/>
      <w:lang w:eastAsia="ar-SA" w:bidi="ar-SA"/>
    </w:rPr>
  </w:style>
  <w:style w:type="character" w:customStyle="1" w:styleId="BEnormalcorpstxtCar">
    <w:name w:val="_BE_normal_corps txt Car"/>
    <w:link w:val="BEnormalcorpstxt"/>
    <w:rsid w:val="00113B40"/>
    <w:rPr>
      <w:rFonts w:ascii="Arial" w:hAnsi="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leefmilieu.brussels/burgers/tools-en-data/het-milieu-stand-van-zaken/milieuplannen" TargetMode="External"/><Relationship Id="rId1" Type="http://schemas.openxmlformats.org/officeDocument/2006/relationships/hyperlink" Target="https://leefmilieu.brussels/burgers/tools-en-data/het-milieu-stand-van-zaken/r-strategieen-reduce-reuse-recycle"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microsoft.com/office/2019/05/relationships/documenttasks" Target="documenttasks/documenttasks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0A151C6F-D435-44E6-B8A2-590EFB229F60}">
    <t:Anchor>
      <t:Comment id="1370451435"/>
    </t:Anchor>
    <t:History>
      <t:Event id="{BD832B70-BB93-42E9-9F63-E6516A294EB9}" time="2026-09-28T12:18:39.735Z">
        <t:Attribution userId="S::maitmokhtar@environnement.brussels::68df71cf-071e-453b-a593-b3808ee9e494" userProvider="AD" userName="AIT-MOKHTAR Melila"/>
        <t:Anchor>
          <t:Comment id="1370451435"/>
        </t:Anchor>
        <t:Create/>
      </t:Event>
      <t:Event id="{9C739D23-A9AE-4B73-922D-0FF8B76FA888}" time="2026-09-28T12:18:39.735Z">
        <t:Attribution userId="S::maitmokhtar@environnement.brussels::68df71cf-071e-453b-a593-b3808ee9e494" userProvider="AD" userName="AIT-MOKHTAR Melila"/>
        <t:Anchor>
          <t:Comment id="1370451435"/>
        </t:Anchor>
        <t:Assign userId="S::evanschandevyl@leefmilieu.brussels::cc8c6ce3-144d-4230-b0d4-7d2950c02471" userProvider="AD" userName="VAN SCHANDEVYL Eva"/>
      </t:Event>
      <t:Event id="{4FC72077-DFD6-4A9C-91A8-77F05E7F9795}" time="2026-09-28T12:18:39.735Z">
        <t:Attribution userId="S::maitmokhtar@environnement.brussels::68df71cf-071e-453b-a593-b3808ee9e494" userProvider="AD" userName="AIT-MOKHTAR Melila"/>
        <t:Anchor>
          <t:Comment id="1370451435"/>
        </t:Anchor>
        <t:SetTitle title="@VAN SCHANDEVYL Eva hello eva, c'est plus juste de dire environs peut-être ?"/>
      </t:Event>
      <t:Event id="{0FB55A60-4D0F-4CA7-9928-5C7C193351D1}" time="2026-09-28T15:34:10.446Z">
        <t:Attribution userId="S::evanschandevyl@leefmilieu.brussels::cc8c6ce3-144d-4230-b0d4-7d2950c02471" userProvider="AD" userName="VAN SCHANDEVYL Eva"/>
        <t:Progress percentComplete="100"/>
      </t:Event>
    </t:History>
  </t:Task>
  <t:Task id="{86DEB623-173D-4638-BEB3-2055EBD67453}">
    <t:Anchor>
      <t:Comment id="1512736944"/>
    </t:Anchor>
    <t:History>
      <t:Event id="{64B0F039-C82F-4B92-899F-E8ECC04F9FBE}" time="2026-09-28T13:11:03.979Z">
        <t:Attribution userId="S::maitmokhtar@environnement.brussels::68df71cf-071e-453b-a593-b3808ee9e494" userProvider="AD" userName="AIT-MOKHTAR Melila"/>
        <t:Anchor>
          <t:Comment id="1512736944"/>
        </t:Anchor>
        <t:Create/>
      </t:Event>
      <t:Event id="{B94FC000-5F03-428D-A2DD-165112A7D4CF}" time="2026-09-28T13:11:03.979Z">
        <t:Attribution userId="S::maitmokhtar@environnement.brussels::68df71cf-071e-453b-a593-b3808ee9e494" userProvider="AD" userName="AIT-MOKHTAR Melila"/>
        <t:Anchor>
          <t:Comment id="1512736944"/>
        </t:Anchor>
        <t:Assign userId="S::evanschandevyl@leefmilieu.brussels::cc8c6ce3-144d-4230-b0d4-7d2950c02471" userProvider="AD" userName="VAN SCHANDEVYL Eva"/>
      </t:Event>
      <t:Event id="{28084DDE-D9A2-485D-A024-4DFFEB093793}" time="2026-09-28T13:11:03.979Z">
        <t:Attribution userId="S::maitmokhtar@environnement.brussels::68df71cf-071e-453b-a593-b3808ee9e494" userProvider="AD" userName="AIT-MOKHTAR Melila"/>
        <t:Anchor>
          <t:Comment id="1512736944"/>
        </t:Anchor>
        <t:SetTitle title="@VAN SCHANDEVYL Eva : ça n'a jamais aussi bas que maintenant pour les déchets ménagers : voir l'image du tableau"/>
      </t:Event>
      <t:Event id="{20B784D5-42F0-4ABF-BAFA-9F3018619051}" time="2026-09-29T14:20:22.936Z">
        <t:Attribution userId="S::evanschandevyl@leefmilieu.brussels::cc8c6ce3-144d-4230-b0d4-7d2950c02471" userProvider="AD" userName="VAN SCHANDEVYL Eva"/>
        <t:Progress percentComplete="100"/>
      </t:Event>
    </t:History>
  </t:Task>
  <t:Task id="{52C67842-7677-4C90-AB17-7A6C98DB64DE}">
    <t:Anchor>
      <t:Comment id="1334625797"/>
    </t:Anchor>
    <t:History>
      <t:Event id="{87767D2C-848D-4F23-9423-B022EADBEAAF}" time="2026-09-28T15:47:18.644Z">
        <t:Attribution userId="S::maitmokhtar@environnement.brussels::68df71cf-071e-453b-a593-b3808ee9e494" userProvider="AD" userName="AIT-MOKHTAR Melila"/>
        <t:Anchor>
          <t:Comment id="1334625797"/>
        </t:Anchor>
        <t:Create/>
      </t:Event>
      <t:Event id="{02FB0CFA-6A8B-42AE-8877-66D7AD1EA730}" time="2026-09-28T15:47:18.644Z">
        <t:Attribution userId="S::maitmokhtar@environnement.brussels::68df71cf-071e-453b-a593-b3808ee9e494" userProvider="AD" userName="AIT-MOKHTAR Melila"/>
        <t:Anchor>
          <t:Comment id="1334625797"/>
        </t:Anchor>
        <t:Assign userId="S::evanschandevyl@leefmilieu.brussels::cc8c6ce3-144d-4230-b0d4-7d2950c02471" userProvider="AD" userName="VAN SCHANDEVYL Eva"/>
      </t:Event>
      <t:Event id="{C8B35466-C57B-43BB-A302-525FAB308791}" time="2026-09-28T15:47:18.644Z">
        <t:Attribution userId="S::maitmokhtar@environnement.brussels::68df71cf-071e-453b-a593-b3808ee9e494" userProvider="AD" userName="AIT-MOKHTAR Melila"/>
        <t:Anchor>
          <t:Comment id="1334625797"/>
        </t:Anchor>
        <t:SetTitle title="@VAN SCHANDEVYL Eva on ne peut pas dire ça, les données de l'analyse de composition sont chez nous, car nous avons fait cette analyse avec Comase et BP"/>
      </t:Event>
      <t:Event id="{22F4C49E-BABE-448B-9F2C-C463A3FE9838}" time="2026-09-29T14:22:50.654Z">
        <t:Attribution userId="S::evanschandevyl@leefmilieu.brussels::cc8c6ce3-144d-4230-b0d4-7d2950c02471" userProvider="AD" userName="VAN SCHANDEVYL Eva"/>
        <t:Progress percentComplete="100"/>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180662-7d6a-4ea7-a186-ac83fffb1db1" xsi:nil="true"/>
    <lcf76f155ced4ddcb4097134ff3c332f xmlns="d0c37ffe-f790-497a-bf98-ecc5310144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3" ma:contentTypeDescription="Een nieuw document maken." ma:contentTypeScope="" ma:versionID="82bc65a595536cedb861aff1986ddb6b">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bce829e766f77fa7a8fc334e9403aa3f"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f55d15-55f1-415c-9500-9064d99a8efa}"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4C3F9-397F-47AC-806A-A05994A215BA}">
  <ds:schemaRefs>
    <ds:schemaRef ds:uri="http://schemas.microsoft.com/office/2006/metadata/properties"/>
    <ds:schemaRef ds:uri="http://schemas.microsoft.com/office/infopath/2007/PartnerControls"/>
    <ds:schemaRef ds:uri="30180662-7d6a-4ea7-a186-ac83fffb1db1"/>
    <ds:schemaRef ds:uri="d0c37ffe-f790-497a-bf98-ecc531014436"/>
  </ds:schemaRefs>
</ds:datastoreItem>
</file>

<file path=customXml/itemProps2.xml><?xml version="1.0" encoding="utf-8"?>
<ds:datastoreItem xmlns:ds="http://schemas.openxmlformats.org/officeDocument/2006/customXml" ds:itemID="{199D1B3B-8635-4216-BB69-8BB15B0B8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c37ffe-f790-497a-bf98-ecc531014436"/>
    <ds:schemaRef ds:uri="30180662-7d6a-4ea7-a186-ac83fffb1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B373CE-BAB6-4E4D-B1A4-B3903143CA69}">
  <ds:schemaRefs>
    <ds:schemaRef ds:uri="http://schemas.microsoft.com/sharepoint/v3/contenttype/forms"/>
  </ds:schemaRefs>
</ds:datastoreItem>
</file>

<file path=docMetadata/LabelInfo.xml><?xml version="1.0" encoding="utf-8"?>
<clbl:labelList xmlns:clbl="http://schemas.microsoft.com/office/2020/mipLabelMetadata">
  <clbl:label id="{9d0b2547-2a74-44a3-b600-1bf249bf8def}" enabled="0" method="" siteId="{9d0b2547-2a74-44a3-b600-1bf249bf8def}" removed="1"/>
</clbl:labelList>
</file>

<file path=docProps/app.xml><?xml version="1.0" encoding="utf-8"?>
<Properties xmlns="http://schemas.openxmlformats.org/officeDocument/2006/extended-properties" xmlns:vt="http://schemas.openxmlformats.org/officeDocument/2006/docPropsVTypes">
  <Template>Normal.dotm</Template>
  <TotalTime>135</TotalTime>
  <Pages>6</Pages>
  <Words>2064</Words>
  <Characters>11356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Afval geproduceerd in het Brussels Hoofdstedelijk Gewest</vt:lpstr>
    </vt:vector>
  </TitlesOfParts>
  <Company>IGTV</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Afval geproduceerd in het Brussels Hoofdstedelijk Gewest</dc:title>
  <dc:subject/>
  <dc:creator>VAN SCHANDEVYL Eva</dc:creator>
  <cp:keywords/>
  <dc:description/>
  <cp:lastModifiedBy>DIMITROV Rossen</cp:lastModifiedBy>
  <cp:revision>122</cp:revision>
  <cp:lastPrinted>2015-10-14T00:58:00Z</cp:lastPrinted>
  <dcterms:created xsi:type="dcterms:W3CDTF">2024-07-17T17:03:00Z</dcterms:created>
  <dcterms:modified xsi:type="dcterms:W3CDTF">2026-10-08T14:24:00Z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y fmtid="{D5CDD505-2E9C-101B-9397-08002B2CF9AE}" pid="3" name="MediaServiceImageTags">
    <vt:lpwstr/>
  </property>
  <property fmtid="{D5CDD505-2E9C-101B-9397-08002B2CF9AE}" pid="4" name="docLang">
    <vt:lpwstr>nl</vt:lpwstr>
  </property>
</Properties>
</file>